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C8" w:rsidRPr="00132CD9" w:rsidRDefault="00C55EC8" w:rsidP="002833E7">
      <w:pPr>
        <w:jc w:val="center"/>
        <w:rPr>
          <w:rFonts w:ascii="Times New Roman" w:hAnsi="Times New Roman"/>
          <w:sz w:val="20"/>
          <w:szCs w:val="20"/>
        </w:rPr>
      </w:pPr>
      <w:r w:rsidRPr="004B1C21">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3.25pt;height:123pt;visibility:visible">
            <v:imagedata r:id="rId7" o:title=""/>
          </v:shape>
        </w:pict>
      </w:r>
    </w:p>
    <w:p w:rsidR="00C55EC8" w:rsidRDefault="00C55EC8" w:rsidP="00E52223">
      <w:pPr>
        <w:spacing w:line="240" w:lineRule="auto"/>
        <w:jc w:val="center"/>
        <w:outlineLvl w:val="0"/>
        <w:rPr>
          <w:rFonts w:ascii="Times New Roman" w:hAnsi="Times New Roman"/>
          <w:b/>
          <w:sz w:val="24"/>
          <w:szCs w:val="24"/>
        </w:rPr>
      </w:pPr>
      <w:r>
        <w:rPr>
          <w:rFonts w:ascii="Times New Roman" w:hAnsi="Times New Roman"/>
          <w:b/>
          <w:sz w:val="24"/>
          <w:szCs w:val="24"/>
        </w:rPr>
        <w:t xml:space="preserve">School Social Work Association of </w:t>
      </w:r>
      <w:smartTag w:uri="urn:schemas-microsoft-com:office:smarttags" w:element="place">
        <w:smartTag w:uri="urn:schemas-microsoft-com:office:smarttags" w:element="country-region">
          <w:r>
            <w:rPr>
              <w:rFonts w:ascii="Times New Roman" w:hAnsi="Times New Roman"/>
              <w:b/>
              <w:sz w:val="24"/>
              <w:szCs w:val="24"/>
            </w:rPr>
            <w:t>America</w:t>
          </w:r>
        </w:smartTag>
      </w:smartTag>
    </w:p>
    <w:p w:rsidR="00C55EC8" w:rsidRPr="006D54E9" w:rsidRDefault="00C55EC8" w:rsidP="00E52223">
      <w:pPr>
        <w:spacing w:line="240" w:lineRule="auto"/>
        <w:jc w:val="center"/>
        <w:outlineLvl w:val="0"/>
        <w:rPr>
          <w:rFonts w:ascii="Times New Roman" w:hAnsi="Times New Roman"/>
          <w:b/>
          <w:sz w:val="24"/>
          <w:szCs w:val="24"/>
        </w:rPr>
      </w:pPr>
      <w:r w:rsidRPr="006D54E9">
        <w:rPr>
          <w:rFonts w:ascii="Times New Roman" w:hAnsi="Times New Roman"/>
          <w:b/>
          <w:i/>
          <w:sz w:val="24"/>
          <w:szCs w:val="24"/>
        </w:rPr>
        <w:t xml:space="preserve">National Evaluation Framework for School Social Work Practice </w:t>
      </w:r>
      <w:r w:rsidRPr="006D54E9">
        <w:rPr>
          <w:rFonts w:ascii="Times New Roman" w:hAnsi="Times New Roman"/>
          <w:b/>
          <w:sz w:val="24"/>
          <w:szCs w:val="24"/>
        </w:rPr>
        <w:t>(2013)</w:t>
      </w:r>
    </w:p>
    <w:p w:rsidR="00C55EC8" w:rsidRPr="00132CD9" w:rsidRDefault="00C55EC8" w:rsidP="006C0BF1">
      <w:pPr>
        <w:spacing w:after="0" w:line="240" w:lineRule="auto"/>
        <w:rPr>
          <w:rFonts w:ascii="Times New Roman" w:hAnsi="Times New Roman"/>
          <w:sz w:val="24"/>
          <w:szCs w:val="24"/>
        </w:rPr>
      </w:pPr>
      <w:r w:rsidRPr="006C0BF1">
        <w:rPr>
          <w:rFonts w:ascii="Times New Roman" w:hAnsi="Times New Roman"/>
          <w:b/>
          <w:sz w:val="24"/>
          <w:szCs w:val="24"/>
        </w:rPr>
        <w:t>Committee</w:t>
      </w:r>
      <w:r w:rsidRPr="00132CD9">
        <w:rPr>
          <w:rFonts w:ascii="Times New Roman" w:hAnsi="Times New Roman"/>
          <w:sz w:val="24"/>
          <w:szCs w:val="24"/>
        </w:rPr>
        <w:t xml:space="preserve">: Christine </w:t>
      </w:r>
      <w:r>
        <w:rPr>
          <w:rFonts w:ascii="Times New Roman" w:hAnsi="Times New Roman"/>
          <w:sz w:val="24"/>
          <w:szCs w:val="24"/>
        </w:rPr>
        <w:t xml:space="preserve">Anlauf </w:t>
      </w:r>
      <w:r w:rsidRPr="00132CD9">
        <w:rPr>
          <w:rFonts w:ascii="Times New Roman" w:hAnsi="Times New Roman"/>
          <w:sz w:val="24"/>
          <w:szCs w:val="24"/>
        </w:rPr>
        <w:t>Sabatino,</w:t>
      </w:r>
      <w:r>
        <w:rPr>
          <w:rFonts w:ascii="Times New Roman" w:hAnsi="Times New Roman"/>
          <w:sz w:val="24"/>
          <w:szCs w:val="24"/>
        </w:rPr>
        <w:t xml:space="preserve"> The Catholic University of America;</w:t>
      </w:r>
      <w:r w:rsidRPr="00132CD9">
        <w:rPr>
          <w:rFonts w:ascii="Times New Roman" w:hAnsi="Times New Roman"/>
          <w:sz w:val="24"/>
          <w:szCs w:val="24"/>
        </w:rPr>
        <w:t xml:space="preserve"> Michelle Alvarez, </w:t>
      </w:r>
      <w:r>
        <w:rPr>
          <w:rFonts w:ascii="Times New Roman" w:hAnsi="Times New Roman"/>
          <w:sz w:val="24"/>
          <w:szCs w:val="24"/>
        </w:rPr>
        <w:t>Minnesota State University, Mankato;</w:t>
      </w:r>
      <w:r w:rsidRPr="00132CD9">
        <w:rPr>
          <w:rFonts w:ascii="Times New Roman" w:hAnsi="Times New Roman"/>
          <w:sz w:val="24"/>
          <w:szCs w:val="24"/>
        </w:rPr>
        <w:t xml:space="preserve"> Andy Frey, </w:t>
      </w:r>
      <w:r>
        <w:rPr>
          <w:rFonts w:ascii="Times New Roman" w:hAnsi="Times New Roman"/>
          <w:sz w:val="24"/>
          <w:szCs w:val="24"/>
        </w:rPr>
        <w:t xml:space="preserve">University of Louisville; </w:t>
      </w:r>
      <w:r w:rsidRPr="00132CD9">
        <w:rPr>
          <w:rFonts w:ascii="Times New Roman" w:hAnsi="Times New Roman"/>
          <w:sz w:val="24"/>
          <w:szCs w:val="24"/>
        </w:rPr>
        <w:t xml:space="preserve">Dave Dupper, </w:t>
      </w:r>
      <w:r>
        <w:rPr>
          <w:rFonts w:ascii="Times New Roman" w:hAnsi="Times New Roman"/>
          <w:sz w:val="24"/>
          <w:szCs w:val="24"/>
        </w:rPr>
        <w:t xml:space="preserve">University of Tennessee at Knoxville; </w:t>
      </w:r>
      <w:r w:rsidRPr="00132CD9">
        <w:rPr>
          <w:rFonts w:ascii="Times New Roman" w:hAnsi="Times New Roman"/>
          <w:sz w:val="24"/>
          <w:szCs w:val="24"/>
        </w:rPr>
        <w:t xml:space="preserve">Brenda Lindsey, </w:t>
      </w:r>
      <w:r>
        <w:rPr>
          <w:rFonts w:ascii="Times New Roman" w:hAnsi="Times New Roman"/>
          <w:sz w:val="24"/>
          <w:szCs w:val="24"/>
        </w:rPr>
        <w:t xml:space="preserve">University of Illinois Urbana-Champaign; </w:t>
      </w:r>
      <w:r w:rsidRPr="00132CD9">
        <w:rPr>
          <w:rFonts w:ascii="Times New Roman" w:hAnsi="Times New Roman"/>
          <w:sz w:val="24"/>
          <w:szCs w:val="24"/>
        </w:rPr>
        <w:t xml:space="preserve">Jim Raines, </w:t>
      </w:r>
      <w:r>
        <w:rPr>
          <w:rFonts w:ascii="Times New Roman" w:hAnsi="Times New Roman"/>
          <w:sz w:val="24"/>
          <w:szCs w:val="24"/>
        </w:rPr>
        <w:t xml:space="preserve">California State University, Monterey Bay; Frederick Streeck, Executive Director, School Social Work Association of America; </w:t>
      </w:r>
      <w:r w:rsidRPr="00132CD9">
        <w:rPr>
          <w:rFonts w:ascii="Times New Roman" w:hAnsi="Times New Roman"/>
          <w:sz w:val="24"/>
          <w:szCs w:val="24"/>
        </w:rPr>
        <w:t xml:space="preserve">Anne McInerney, </w:t>
      </w:r>
      <w:r>
        <w:rPr>
          <w:rFonts w:ascii="Times New Roman" w:hAnsi="Times New Roman"/>
          <w:sz w:val="24"/>
          <w:szCs w:val="24"/>
        </w:rPr>
        <w:t xml:space="preserve">St. Paul Public Schools; </w:t>
      </w:r>
      <w:r w:rsidRPr="00132CD9">
        <w:rPr>
          <w:rFonts w:ascii="Times New Roman" w:hAnsi="Times New Roman"/>
          <w:sz w:val="24"/>
          <w:szCs w:val="24"/>
        </w:rPr>
        <w:t xml:space="preserve">and Molly Norris, </w:t>
      </w:r>
      <w:r>
        <w:rPr>
          <w:rFonts w:ascii="Times New Roman" w:hAnsi="Times New Roman"/>
          <w:sz w:val="24"/>
          <w:szCs w:val="24"/>
        </w:rPr>
        <w:t>Mankato Public Schools.</w:t>
      </w:r>
      <w:r w:rsidRPr="00132CD9">
        <w:rPr>
          <w:rFonts w:ascii="Times New Roman" w:hAnsi="Times New Roman"/>
          <w:sz w:val="24"/>
          <w:szCs w:val="24"/>
        </w:rPr>
        <w:t xml:space="preserve"> </w:t>
      </w:r>
    </w:p>
    <w:p w:rsidR="00C55EC8" w:rsidRPr="00132CD9" w:rsidRDefault="00C55EC8" w:rsidP="00B6270C">
      <w:pPr>
        <w:spacing w:after="0" w:line="240" w:lineRule="auto"/>
        <w:rPr>
          <w:rFonts w:ascii="Times New Roman" w:hAnsi="Times New Roman"/>
          <w:sz w:val="24"/>
          <w:szCs w:val="24"/>
        </w:rPr>
      </w:pPr>
    </w:p>
    <w:p w:rsidR="00C55EC8" w:rsidRDefault="00C55EC8" w:rsidP="00B6270C">
      <w:pPr>
        <w:spacing w:after="0" w:line="240" w:lineRule="auto"/>
        <w:rPr>
          <w:rFonts w:ascii="Times New Roman" w:hAnsi="Times New Roman"/>
          <w:sz w:val="24"/>
          <w:szCs w:val="24"/>
        </w:rPr>
      </w:pPr>
      <w:r w:rsidRPr="003B7B76">
        <w:rPr>
          <w:rFonts w:ascii="Times New Roman" w:hAnsi="Times New Roman"/>
          <w:b/>
          <w:sz w:val="24"/>
          <w:szCs w:val="24"/>
        </w:rPr>
        <w:t>Acknowledgements:</w:t>
      </w:r>
      <w:r w:rsidRPr="00132CD9">
        <w:rPr>
          <w:rFonts w:ascii="Times New Roman" w:hAnsi="Times New Roman"/>
          <w:i/>
          <w:sz w:val="24"/>
          <w:szCs w:val="24"/>
        </w:rPr>
        <w:t xml:space="preserve"> </w:t>
      </w:r>
      <w:r>
        <w:rPr>
          <w:rFonts w:ascii="Times New Roman" w:hAnsi="Times New Roman"/>
          <w:sz w:val="24"/>
          <w:szCs w:val="24"/>
        </w:rPr>
        <w:t xml:space="preserve">The School Social Work Association of America (SSWAA) </w:t>
      </w:r>
      <w:r w:rsidRPr="00FA5CC9">
        <w:rPr>
          <w:rFonts w:ascii="Times New Roman" w:hAnsi="Times New Roman"/>
          <w:i/>
          <w:sz w:val="24"/>
          <w:szCs w:val="24"/>
        </w:rPr>
        <w:t>National Evaluation Framework for School Social Work Practice</w:t>
      </w:r>
      <w:r>
        <w:rPr>
          <w:rFonts w:ascii="Times New Roman" w:hAnsi="Times New Roman"/>
          <w:sz w:val="24"/>
          <w:szCs w:val="24"/>
        </w:rPr>
        <w:t xml:space="preserve"> (2013) is adapted from </w:t>
      </w:r>
      <w:r w:rsidRPr="00FA5CC9">
        <w:rPr>
          <w:rFonts w:ascii="Times New Roman" w:hAnsi="Times New Roman"/>
          <w:i/>
          <w:sz w:val="24"/>
          <w:szCs w:val="24"/>
        </w:rPr>
        <w:t>The Framework for Teaching Evaluation Instrument</w:t>
      </w:r>
      <w:r>
        <w:rPr>
          <w:rFonts w:ascii="Times New Roman" w:hAnsi="Times New Roman"/>
          <w:sz w:val="24"/>
          <w:szCs w:val="24"/>
        </w:rPr>
        <w:t xml:space="preserve"> (2013) by Charlotte Danielson, published by the Danielson Group and retrieved from: </w:t>
      </w:r>
    </w:p>
    <w:p w:rsidR="00C55EC8" w:rsidRDefault="00C55EC8" w:rsidP="00B6270C">
      <w:pPr>
        <w:spacing w:after="0" w:line="240" w:lineRule="auto"/>
        <w:rPr>
          <w:rFonts w:ascii="Times New Roman" w:hAnsi="Times New Roman"/>
          <w:sz w:val="24"/>
          <w:szCs w:val="24"/>
        </w:rPr>
      </w:pPr>
      <w:hyperlink r:id="rId8" w:history="1">
        <w:r w:rsidRPr="0017320F">
          <w:rPr>
            <w:rStyle w:val="Hyperlink"/>
            <w:rFonts w:ascii="Times New Roman" w:hAnsi="Times New Roman"/>
            <w:sz w:val="24"/>
            <w:szCs w:val="24"/>
          </w:rPr>
          <w:t>http://www.danielsongroup.org/userfiles/files/downloads/2013EvaluationInstrument.pdf</w:t>
        </w:r>
      </w:hyperlink>
      <w:r>
        <w:rPr>
          <w:rFonts w:ascii="Times New Roman" w:hAnsi="Times New Roman"/>
          <w:sz w:val="24"/>
          <w:szCs w:val="24"/>
        </w:rPr>
        <w:t xml:space="preserve">. </w:t>
      </w:r>
    </w:p>
    <w:p w:rsidR="00C55EC8" w:rsidRPr="004931E8" w:rsidRDefault="00C55EC8" w:rsidP="002D7C03">
      <w:pPr>
        <w:spacing w:before="240" w:line="240" w:lineRule="auto"/>
        <w:rPr>
          <w:rFonts w:ascii="Times New Roman" w:hAnsi="Times New Roman"/>
          <w:sz w:val="24"/>
          <w:szCs w:val="24"/>
        </w:rPr>
      </w:pPr>
      <w:r>
        <w:rPr>
          <w:rFonts w:ascii="Times New Roman" w:hAnsi="Times New Roman"/>
          <w:sz w:val="24"/>
          <w:szCs w:val="24"/>
        </w:rPr>
        <w:t>T</w:t>
      </w:r>
      <w:r w:rsidRPr="00132CD9">
        <w:rPr>
          <w:rFonts w:ascii="Times New Roman" w:hAnsi="Times New Roman"/>
          <w:sz w:val="24"/>
          <w:szCs w:val="24"/>
        </w:rPr>
        <w:t xml:space="preserve">he </w:t>
      </w:r>
      <w:r>
        <w:rPr>
          <w:rFonts w:ascii="Times New Roman" w:hAnsi="Times New Roman"/>
          <w:sz w:val="24"/>
          <w:szCs w:val="24"/>
        </w:rPr>
        <w:t xml:space="preserve">SSWAA </w:t>
      </w:r>
      <w:r w:rsidRPr="002D7C03">
        <w:rPr>
          <w:rFonts w:ascii="Times New Roman" w:hAnsi="Times New Roman"/>
          <w:i/>
          <w:sz w:val="24"/>
          <w:szCs w:val="24"/>
        </w:rPr>
        <w:t xml:space="preserve">National Evaluation Framework for School Social Work Practice </w:t>
      </w:r>
      <w:r>
        <w:rPr>
          <w:rFonts w:ascii="Times New Roman" w:hAnsi="Times New Roman"/>
          <w:sz w:val="24"/>
          <w:szCs w:val="24"/>
        </w:rPr>
        <w:t xml:space="preserve">(2013) </w:t>
      </w:r>
      <w:r w:rsidRPr="00132CD9">
        <w:rPr>
          <w:rFonts w:ascii="Times New Roman" w:hAnsi="Times New Roman"/>
          <w:sz w:val="24"/>
          <w:szCs w:val="24"/>
        </w:rPr>
        <w:t xml:space="preserve">is </w:t>
      </w:r>
      <w:r w:rsidRPr="006D54E9">
        <w:rPr>
          <w:rFonts w:ascii="Times New Roman" w:hAnsi="Times New Roman"/>
          <w:b/>
          <w:sz w:val="24"/>
          <w:szCs w:val="24"/>
        </w:rPr>
        <w:t>cross-walked</w:t>
      </w:r>
      <w:r w:rsidRPr="00132CD9">
        <w:rPr>
          <w:rFonts w:ascii="Times New Roman" w:hAnsi="Times New Roman"/>
          <w:sz w:val="24"/>
          <w:szCs w:val="24"/>
        </w:rPr>
        <w:t xml:space="preserve"> with the </w:t>
      </w:r>
      <w:r>
        <w:rPr>
          <w:rFonts w:ascii="Times New Roman" w:hAnsi="Times New Roman"/>
          <w:sz w:val="24"/>
          <w:szCs w:val="24"/>
        </w:rPr>
        <w:t xml:space="preserve">SSWAA </w:t>
      </w:r>
      <w:r w:rsidRPr="002D7C03">
        <w:rPr>
          <w:rFonts w:ascii="Times New Roman" w:hAnsi="Times New Roman"/>
          <w:i/>
          <w:sz w:val="24"/>
          <w:szCs w:val="24"/>
        </w:rPr>
        <w:t>National School Social Work Practice Model</w:t>
      </w:r>
      <w:r>
        <w:rPr>
          <w:rFonts w:ascii="Times New Roman" w:hAnsi="Times New Roman"/>
          <w:sz w:val="24"/>
          <w:szCs w:val="24"/>
        </w:rPr>
        <w:t xml:space="preserve"> (2013) retrieved from: </w:t>
      </w:r>
      <w:hyperlink r:id="rId9" w:history="1">
        <w:r w:rsidRPr="00B72C1B">
          <w:rPr>
            <w:rStyle w:val="Hyperlink"/>
            <w:rFonts w:ascii="Times New Roman" w:hAnsi="Times New Roman"/>
            <w:sz w:val="24"/>
            <w:szCs w:val="24"/>
          </w:rPr>
          <w:t>http://sswaa.org/displaycommon.cfm?an=1&amp;subarticlenbr=459</w:t>
        </w:r>
      </w:hyperlink>
      <w:r>
        <w:rPr>
          <w:rFonts w:ascii="Times New Roman" w:hAnsi="Times New Roman"/>
          <w:sz w:val="24"/>
          <w:szCs w:val="24"/>
        </w:rPr>
        <w:t xml:space="preserve"> and the </w:t>
      </w:r>
      <w:r w:rsidRPr="00132CD9">
        <w:rPr>
          <w:rFonts w:ascii="Times New Roman" w:hAnsi="Times New Roman"/>
          <w:sz w:val="24"/>
          <w:szCs w:val="24"/>
        </w:rPr>
        <w:t xml:space="preserve">National Association of Social Workers </w:t>
      </w:r>
      <w:r w:rsidRPr="002D7C03">
        <w:rPr>
          <w:rFonts w:ascii="Times New Roman" w:hAnsi="Times New Roman"/>
          <w:i/>
          <w:sz w:val="24"/>
          <w:szCs w:val="24"/>
        </w:rPr>
        <w:t>Standards for School Social Work Services</w:t>
      </w:r>
      <w:r w:rsidRPr="00132CD9">
        <w:rPr>
          <w:rFonts w:ascii="Times New Roman" w:hAnsi="Times New Roman"/>
          <w:sz w:val="24"/>
          <w:szCs w:val="24"/>
        </w:rPr>
        <w:t xml:space="preserve"> (2012) </w:t>
      </w:r>
      <w:r>
        <w:rPr>
          <w:rFonts w:ascii="Times New Roman" w:hAnsi="Times New Roman"/>
          <w:sz w:val="24"/>
          <w:szCs w:val="24"/>
        </w:rPr>
        <w:t xml:space="preserve">retrieved from: </w:t>
      </w:r>
      <w:hyperlink r:id="rId10" w:history="1">
        <w:r w:rsidRPr="00B72C1B">
          <w:rPr>
            <w:rStyle w:val="Hyperlink"/>
            <w:rFonts w:ascii="Times New Roman" w:hAnsi="Times New Roman"/>
            <w:sz w:val="24"/>
            <w:szCs w:val="24"/>
          </w:rPr>
          <w:t>http://www.naswdc.org/practice/standards/NASWSchoolSocialWorkStandards.pdf</w:t>
        </w:r>
      </w:hyperlink>
      <w:r>
        <w:t>.</w:t>
      </w:r>
    </w:p>
    <w:p w:rsidR="00C55EC8" w:rsidRPr="00A06D28" w:rsidRDefault="00C55EC8" w:rsidP="00B6270C">
      <w:pPr>
        <w:spacing w:after="0" w:line="240" w:lineRule="auto"/>
        <w:rPr>
          <w:rFonts w:ascii="Times New Roman" w:hAnsi="Times New Roman"/>
          <w:sz w:val="24"/>
          <w:szCs w:val="24"/>
        </w:rPr>
      </w:pPr>
      <w:r>
        <w:rPr>
          <w:rFonts w:ascii="Times New Roman" w:hAnsi="Times New Roman"/>
          <w:sz w:val="24"/>
          <w:szCs w:val="24"/>
        </w:rPr>
        <w:t>T</w:t>
      </w:r>
      <w:r w:rsidRPr="00A06D28">
        <w:rPr>
          <w:rFonts w:ascii="Times New Roman" w:hAnsi="Times New Roman"/>
          <w:sz w:val="24"/>
          <w:szCs w:val="24"/>
        </w:rPr>
        <w:t xml:space="preserve">he committee thanks the Hillsborough County Public Schools, Tampa, FL, the Volusia County Schools, DeLand, FL, and the Pennsylvania Department of Education, School Social Work Workgroup as well as attendees at the </w:t>
      </w:r>
      <w:r>
        <w:rPr>
          <w:rFonts w:ascii="Times New Roman" w:hAnsi="Times New Roman"/>
          <w:sz w:val="24"/>
          <w:szCs w:val="24"/>
        </w:rPr>
        <w:t xml:space="preserve">March, 2013, </w:t>
      </w:r>
      <w:r w:rsidRPr="00A06D28">
        <w:rPr>
          <w:rFonts w:ascii="Times New Roman" w:hAnsi="Times New Roman"/>
          <w:sz w:val="24"/>
          <w:szCs w:val="24"/>
        </w:rPr>
        <w:t xml:space="preserve">SSWAA Annual Program Meeting (San Diego, </w:t>
      </w:r>
      <w:r>
        <w:rPr>
          <w:rFonts w:ascii="Times New Roman" w:hAnsi="Times New Roman"/>
          <w:sz w:val="24"/>
          <w:szCs w:val="24"/>
        </w:rPr>
        <w:t>CA</w:t>
      </w:r>
      <w:r w:rsidRPr="00A06D28">
        <w:rPr>
          <w:rFonts w:ascii="Times New Roman" w:hAnsi="Times New Roman"/>
          <w:sz w:val="24"/>
          <w:szCs w:val="24"/>
        </w:rPr>
        <w:t xml:space="preserve">) </w:t>
      </w:r>
      <w:r>
        <w:rPr>
          <w:rFonts w:ascii="Times New Roman" w:hAnsi="Times New Roman"/>
          <w:sz w:val="24"/>
          <w:szCs w:val="24"/>
        </w:rPr>
        <w:t xml:space="preserve">and the October, 2013, Center for School Mental Health Annual Program Meeting (Crystal City, VA) </w:t>
      </w:r>
      <w:r w:rsidRPr="00A06D28">
        <w:rPr>
          <w:rFonts w:ascii="Times New Roman" w:hAnsi="Times New Roman"/>
          <w:sz w:val="24"/>
          <w:szCs w:val="24"/>
        </w:rPr>
        <w:t xml:space="preserve">for their assistance in the development of the </w:t>
      </w:r>
      <w:r>
        <w:rPr>
          <w:rFonts w:ascii="Times New Roman" w:hAnsi="Times New Roman"/>
          <w:sz w:val="24"/>
          <w:szCs w:val="24"/>
        </w:rPr>
        <w:t xml:space="preserve">SSWAA </w:t>
      </w:r>
      <w:r w:rsidRPr="00E17246">
        <w:rPr>
          <w:rFonts w:ascii="Times New Roman" w:hAnsi="Times New Roman"/>
          <w:i/>
          <w:sz w:val="24"/>
          <w:szCs w:val="24"/>
        </w:rPr>
        <w:t xml:space="preserve">National Evaluation Framework for School Social Work Practice </w:t>
      </w:r>
      <w:r w:rsidRPr="00A06D28">
        <w:rPr>
          <w:rFonts w:ascii="Times New Roman" w:hAnsi="Times New Roman"/>
          <w:sz w:val="24"/>
          <w:szCs w:val="24"/>
        </w:rPr>
        <w:t xml:space="preserve">(2013).  </w:t>
      </w:r>
      <w:r>
        <w:rPr>
          <w:rFonts w:ascii="Times New Roman" w:hAnsi="Times New Roman"/>
          <w:sz w:val="24"/>
          <w:szCs w:val="24"/>
        </w:rPr>
        <w:t>Special thanks are given</w:t>
      </w:r>
      <w:r w:rsidRPr="00A06D28">
        <w:rPr>
          <w:rFonts w:ascii="Times New Roman" w:hAnsi="Times New Roman"/>
          <w:sz w:val="24"/>
          <w:szCs w:val="24"/>
        </w:rPr>
        <w:t xml:space="preserve"> to </w:t>
      </w:r>
      <w:r>
        <w:rPr>
          <w:rFonts w:ascii="Times New Roman" w:hAnsi="Times New Roman"/>
          <w:sz w:val="24"/>
          <w:szCs w:val="24"/>
        </w:rPr>
        <w:t xml:space="preserve">SSWAA Members as well as Charlotte Danielson, </w:t>
      </w:r>
      <w:r w:rsidRPr="00A06D28">
        <w:rPr>
          <w:rFonts w:ascii="Times New Roman" w:hAnsi="Times New Roman"/>
          <w:sz w:val="24"/>
          <w:szCs w:val="24"/>
        </w:rPr>
        <w:t>Dr. Ann List</w:t>
      </w:r>
      <w:r>
        <w:rPr>
          <w:rFonts w:ascii="Times New Roman" w:hAnsi="Times New Roman"/>
          <w:sz w:val="24"/>
          <w:szCs w:val="24"/>
        </w:rPr>
        <w:t>,</w:t>
      </w:r>
      <w:r w:rsidRPr="00A06D28">
        <w:rPr>
          <w:rFonts w:ascii="Times New Roman" w:hAnsi="Times New Roman"/>
          <w:sz w:val="24"/>
          <w:szCs w:val="24"/>
        </w:rPr>
        <w:t xml:space="preserve"> and Melissa Saxon for their feedback. Finally, the committee acknowledges </w:t>
      </w:r>
      <w:smartTag w:uri="urn:schemas-microsoft-com:office:smarttags" w:element="PlaceType">
        <w:r w:rsidRPr="00A06D28">
          <w:rPr>
            <w:rFonts w:ascii="Times New Roman" w:hAnsi="Times New Roman"/>
            <w:sz w:val="24"/>
            <w:szCs w:val="24"/>
          </w:rPr>
          <w:t>Minnesota</w:t>
        </w:r>
      </w:smartTag>
      <w:r w:rsidRPr="00A06D28">
        <w:rPr>
          <w:rFonts w:ascii="Times New Roman" w:hAnsi="Times New Roman"/>
          <w:sz w:val="24"/>
          <w:szCs w:val="24"/>
        </w:rPr>
        <w:t xml:space="preserve"> </w:t>
      </w:r>
      <w:smartTag w:uri="urn:schemas-microsoft-com:office:smarttags" w:element="PlaceType">
        <w:r w:rsidRPr="00A06D28">
          <w:rPr>
            <w:rFonts w:ascii="Times New Roman" w:hAnsi="Times New Roman"/>
            <w:sz w:val="24"/>
            <w:szCs w:val="24"/>
          </w:rPr>
          <w:t>State</w:t>
        </w:r>
      </w:smartTag>
      <w:r w:rsidRPr="00A06D28">
        <w:rPr>
          <w:rFonts w:ascii="Times New Roman" w:hAnsi="Times New Roman"/>
          <w:sz w:val="24"/>
          <w:szCs w:val="24"/>
        </w:rPr>
        <w:t xml:space="preserve"> </w:t>
      </w:r>
      <w:smartTag w:uri="urn:schemas-microsoft-com:office:smarttags" w:element="PlaceType">
        <w:r w:rsidRPr="00A06D28">
          <w:rPr>
            <w:rFonts w:ascii="Times New Roman" w:hAnsi="Times New Roman"/>
            <w:sz w:val="24"/>
            <w:szCs w:val="24"/>
          </w:rPr>
          <w:t>University</w:t>
        </w:r>
      </w:smartTag>
      <w:r w:rsidRPr="00A06D28">
        <w:rPr>
          <w:rFonts w:ascii="Times New Roman" w:hAnsi="Times New Roman"/>
          <w:sz w:val="24"/>
          <w:szCs w:val="24"/>
        </w:rPr>
        <w:t xml:space="preserve">, </w:t>
      </w:r>
      <w:smartTag w:uri="urn:schemas-microsoft-com:office:smarttags" w:element="PlaceType">
        <w:r w:rsidRPr="00A06D28">
          <w:rPr>
            <w:rFonts w:ascii="Times New Roman" w:hAnsi="Times New Roman"/>
            <w:sz w:val="24"/>
            <w:szCs w:val="24"/>
          </w:rPr>
          <w:t>Mankato</w:t>
        </w:r>
      </w:smartTag>
      <w:r>
        <w:rPr>
          <w:rFonts w:ascii="Times New Roman" w:hAnsi="Times New Roman"/>
          <w:sz w:val="24"/>
          <w:szCs w:val="24"/>
        </w:rPr>
        <w:t>,</w:t>
      </w:r>
      <w:r w:rsidRPr="00A06D28">
        <w:rPr>
          <w:rFonts w:ascii="Times New Roman" w:hAnsi="Times New Roman"/>
          <w:sz w:val="24"/>
          <w:szCs w:val="24"/>
        </w:rPr>
        <w:t xml:space="preserve"> for grant funds to support this project</w:t>
      </w:r>
    </w:p>
    <w:p w:rsidR="00C55EC8" w:rsidRDefault="00C55EC8" w:rsidP="00E17246">
      <w:pPr>
        <w:spacing w:after="0" w:line="240" w:lineRule="auto"/>
        <w:jc w:val="center"/>
        <w:rPr>
          <w:rFonts w:ascii="Times New Roman" w:hAnsi="Times New Roman"/>
          <w:sz w:val="24"/>
          <w:szCs w:val="24"/>
        </w:rPr>
      </w:pPr>
    </w:p>
    <w:p w:rsidR="00C55EC8" w:rsidRPr="00D17276" w:rsidRDefault="00C55EC8" w:rsidP="006C0BF1">
      <w:pPr>
        <w:spacing w:line="240" w:lineRule="auto"/>
        <w:rPr>
          <w:rFonts w:ascii="Times New Roman" w:hAnsi="Times New Roman"/>
          <w:sz w:val="28"/>
          <w:szCs w:val="28"/>
        </w:rPr>
      </w:pPr>
      <w:r w:rsidRPr="00D17276">
        <w:rPr>
          <w:rFonts w:ascii="Times New Roman" w:hAnsi="Times New Roman"/>
          <w:b/>
          <w:sz w:val="28"/>
          <w:szCs w:val="28"/>
        </w:rPr>
        <w:t xml:space="preserve">School systems are invited to adapt this evaluation framework to meet specific needs for evaluating </w:t>
      </w:r>
      <w:r>
        <w:rPr>
          <w:rFonts w:ascii="Times New Roman" w:hAnsi="Times New Roman"/>
          <w:b/>
          <w:sz w:val="28"/>
          <w:szCs w:val="28"/>
        </w:rPr>
        <w:t xml:space="preserve">their </w:t>
      </w:r>
      <w:r w:rsidRPr="00D17276">
        <w:rPr>
          <w:rFonts w:ascii="Times New Roman" w:hAnsi="Times New Roman"/>
          <w:b/>
          <w:sz w:val="28"/>
          <w:szCs w:val="28"/>
        </w:rPr>
        <w:t xml:space="preserve">school social work </w:t>
      </w:r>
      <w:r>
        <w:rPr>
          <w:rFonts w:ascii="Times New Roman" w:hAnsi="Times New Roman"/>
          <w:b/>
          <w:sz w:val="28"/>
          <w:szCs w:val="28"/>
        </w:rPr>
        <w:t xml:space="preserve">programs and </w:t>
      </w:r>
      <w:r w:rsidRPr="00D17276">
        <w:rPr>
          <w:rFonts w:ascii="Times New Roman" w:hAnsi="Times New Roman"/>
          <w:b/>
          <w:sz w:val="28"/>
          <w:szCs w:val="28"/>
        </w:rPr>
        <w:t>services</w:t>
      </w:r>
      <w:r w:rsidRPr="00D17276">
        <w:rPr>
          <w:rFonts w:ascii="Times New Roman" w:hAnsi="Times New Roman"/>
          <w:sz w:val="28"/>
          <w:szCs w:val="28"/>
        </w:rPr>
        <w:t xml:space="preserve">. </w:t>
      </w:r>
    </w:p>
    <w:p w:rsidR="00C55EC8" w:rsidRDefault="00C55EC8" w:rsidP="00F45DDA">
      <w:pPr>
        <w:spacing w:after="0" w:line="240" w:lineRule="auto"/>
        <w:rPr>
          <w:rFonts w:ascii="Times New Roman" w:hAnsi="Times New Roman"/>
          <w:sz w:val="24"/>
          <w:szCs w:val="24"/>
        </w:rPr>
      </w:pPr>
    </w:p>
    <w:p w:rsidR="00C55EC8" w:rsidRDefault="00C55EC8" w:rsidP="00F45DDA">
      <w:pPr>
        <w:spacing w:after="0" w:line="240" w:lineRule="auto"/>
        <w:rPr>
          <w:rFonts w:ascii="Times New Roman" w:hAnsi="Times New Roman"/>
          <w:sz w:val="24"/>
          <w:szCs w:val="24"/>
        </w:rPr>
      </w:pPr>
    </w:p>
    <w:p w:rsidR="00C55EC8" w:rsidRDefault="00C55EC8" w:rsidP="00F45DDA">
      <w:pPr>
        <w:spacing w:after="0" w:line="240" w:lineRule="auto"/>
        <w:rPr>
          <w:rFonts w:ascii="Times New Roman" w:hAnsi="Times New Roman"/>
          <w:sz w:val="24"/>
          <w:szCs w:val="24"/>
        </w:rPr>
      </w:pPr>
    </w:p>
    <w:p w:rsidR="00C55EC8" w:rsidRDefault="00C55EC8" w:rsidP="00F45DDA">
      <w:pPr>
        <w:spacing w:after="0" w:line="240" w:lineRule="auto"/>
        <w:rPr>
          <w:rFonts w:ascii="Times New Roman" w:hAnsi="Times New Roman"/>
          <w:sz w:val="24"/>
          <w:szCs w:val="24"/>
        </w:rPr>
      </w:pPr>
    </w:p>
    <w:p w:rsidR="00C55EC8" w:rsidRPr="00E17246" w:rsidRDefault="00C55EC8" w:rsidP="00E17246">
      <w:pPr>
        <w:spacing w:after="0" w:line="240" w:lineRule="auto"/>
        <w:jc w:val="center"/>
        <w:rPr>
          <w:rFonts w:ascii="Times New Roman" w:hAnsi="Times New Roman"/>
          <w:sz w:val="24"/>
          <w:szCs w:val="24"/>
        </w:rPr>
      </w:pPr>
      <w:r w:rsidRPr="00132CD9">
        <w:rPr>
          <w:rFonts w:ascii="Times New Roman" w:hAnsi="Times New Roman"/>
          <w:b/>
          <w:sz w:val="24"/>
          <w:szCs w:val="24"/>
        </w:rPr>
        <w:t>Performance Expectations</w:t>
      </w:r>
      <w:r>
        <w:rPr>
          <w:rFonts w:ascii="Times New Roman" w:hAnsi="Times New Roman"/>
          <w:b/>
          <w:sz w:val="24"/>
          <w:szCs w:val="24"/>
        </w:rPr>
        <w:t xml:space="preserve"> for School Social Workers</w:t>
      </w:r>
    </w:p>
    <w:tbl>
      <w:tblPr>
        <w:tblW w:w="0" w:type="auto"/>
        <w:tblLook w:val="00A0"/>
      </w:tblPr>
      <w:tblGrid>
        <w:gridCol w:w="4788"/>
        <w:gridCol w:w="4788"/>
      </w:tblGrid>
      <w:tr w:rsidR="00C55EC8" w:rsidRPr="00132CD9" w:rsidTr="00025C68">
        <w:tc>
          <w:tcPr>
            <w:tcW w:w="4788" w:type="dxa"/>
          </w:tcPr>
          <w:p w:rsidR="00C55EC8" w:rsidRPr="00132CD9" w:rsidRDefault="00C55EC8" w:rsidP="00025C68">
            <w:pPr>
              <w:spacing w:after="0" w:line="240" w:lineRule="auto"/>
              <w:jc w:val="center"/>
              <w:rPr>
                <w:rFonts w:ascii="Times New Roman" w:hAnsi="Times New Roman"/>
                <w:sz w:val="24"/>
                <w:szCs w:val="24"/>
              </w:rPr>
            </w:pPr>
          </w:p>
        </w:tc>
        <w:tc>
          <w:tcPr>
            <w:tcW w:w="4788" w:type="dxa"/>
          </w:tcPr>
          <w:p w:rsidR="00C55EC8" w:rsidRPr="00132CD9" w:rsidRDefault="00C55EC8" w:rsidP="00025C68">
            <w:pPr>
              <w:spacing w:after="0" w:line="240" w:lineRule="auto"/>
              <w:jc w:val="center"/>
              <w:rPr>
                <w:rFonts w:ascii="Times New Roman" w:hAnsi="Times New Roman"/>
                <w:sz w:val="24"/>
                <w:szCs w:val="24"/>
              </w:rPr>
            </w:pPr>
          </w:p>
        </w:tc>
      </w:tr>
      <w:tr w:rsidR="00C55EC8" w:rsidRPr="00132CD9" w:rsidTr="00025C68">
        <w:tc>
          <w:tcPr>
            <w:tcW w:w="4788" w:type="dxa"/>
          </w:tcPr>
          <w:p w:rsidR="00C55EC8" w:rsidRPr="00132CD9" w:rsidRDefault="00C55EC8" w:rsidP="00025C68">
            <w:pPr>
              <w:spacing w:after="0" w:line="240" w:lineRule="auto"/>
              <w:jc w:val="center"/>
              <w:rPr>
                <w:rFonts w:ascii="Times New Roman" w:hAnsi="Times New Roman"/>
                <w:b/>
                <w:sz w:val="24"/>
                <w:szCs w:val="24"/>
              </w:rPr>
            </w:pPr>
          </w:p>
        </w:tc>
        <w:tc>
          <w:tcPr>
            <w:tcW w:w="4788" w:type="dxa"/>
          </w:tcPr>
          <w:p w:rsidR="00C55EC8" w:rsidRPr="00132CD9" w:rsidRDefault="00C55EC8" w:rsidP="00025C68">
            <w:pPr>
              <w:spacing w:after="0" w:line="240" w:lineRule="auto"/>
              <w:jc w:val="center"/>
              <w:rPr>
                <w:rFonts w:ascii="Times New Roman" w:hAnsi="Times New Roman"/>
                <w:sz w:val="24"/>
                <w:szCs w:val="24"/>
              </w:rPr>
            </w:pPr>
          </w:p>
        </w:tc>
      </w:tr>
      <w:tr w:rsidR="00C55EC8" w:rsidRPr="00132CD9" w:rsidTr="00025C68">
        <w:tc>
          <w:tcPr>
            <w:tcW w:w="4788" w:type="dxa"/>
          </w:tcPr>
          <w:p w:rsidR="00C55EC8" w:rsidRPr="00132CD9" w:rsidRDefault="00C55EC8" w:rsidP="00025C68">
            <w:pPr>
              <w:spacing w:after="0" w:line="240" w:lineRule="auto"/>
              <w:jc w:val="center"/>
              <w:rPr>
                <w:rFonts w:ascii="Times New Roman" w:hAnsi="Times New Roman"/>
                <w:b/>
                <w:sz w:val="24"/>
                <w:szCs w:val="24"/>
              </w:rPr>
            </w:pPr>
            <w:r w:rsidRPr="00132CD9">
              <w:rPr>
                <w:rFonts w:ascii="Times New Roman" w:hAnsi="Times New Roman"/>
                <w:b/>
                <w:sz w:val="24"/>
                <w:szCs w:val="24"/>
              </w:rPr>
              <w:t>Career Status</w:t>
            </w:r>
          </w:p>
        </w:tc>
        <w:tc>
          <w:tcPr>
            <w:tcW w:w="4788" w:type="dxa"/>
          </w:tcPr>
          <w:p w:rsidR="00C55EC8" w:rsidRPr="00132CD9" w:rsidRDefault="00C55EC8" w:rsidP="00025C68">
            <w:pPr>
              <w:spacing w:after="0" w:line="240" w:lineRule="auto"/>
              <w:jc w:val="center"/>
              <w:rPr>
                <w:rFonts w:ascii="Times New Roman" w:hAnsi="Times New Roman"/>
                <w:b/>
                <w:sz w:val="24"/>
                <w:szCs w:val="24"/>
              </w:rPr>
            </w:pPr>
            <w:r w:rsidRPr="00132CD9">
              <w:rPr>
                <w:rFonts w:ascii="Times New Roman" w:hAnsi="Times New Roman"/>
                <w:b/>
                <w:sz w:val="24"/>
                <w:szCs w:val="24"/>
              </w:rPr>
              <w:t xml:space="preserve"> Level of Competence</w:t>
            </w:r>
          </w:p>
        </w:tc>
      </w:tr>
      <w:tr w:rsidR="00C55EC8" w:rsidRPr="00132CD9" w:rsidTr="00025C68">
        <w:tc>
          <w:tcPr>
            <w:tcW w:w="4788" w:type="dxa"/>
          </w:tcPr>
          <w:p w:rsidR="00C55EC8" w:rsidRPr="00132CD9" w:rsidRDefault="00C55EC8" w:rsidP="00025C68">
            <w:pPr>
              <w:spacing w:after="0" w:line="240" w:lineRule="auto"/>
              <w:jc w:val="center"/>
              <w:rPr>
                <w:rFonts w:ascii="Times New Roman" w:hAnsi="Times New Roman"/>
                <w:sz w:val="24"/>
                <w:szCs w:val="24"/>
              </w:rPr>
            </w:pPr>
          </w:p>
        </w:tc>
        <w:tc>
          <w:tcPr>
            <w:tcW w:w="4788" w:type="dxa"/>
          </w:tcPr>
          <w:p w:rsidR="00C55EC8" w:rsidRPr="00132CD9" w:rsidRDefault="00C55EC8" w:rsidP="00025C68">
            <w:pPr>
              <w:spacing w:after="0" w:line="240" w:lineRule="auto"/>
              <w:jc w:val="center"/>
              <w:rPr>
                <w:rFonts w:ascii="Times New Roman" w:hAnsi="Times New Roman"/>
                <w:sz w:val="24"/>
                <w:szCs w:val="24"/>
              </w:rPr>
            </w:pPr>
          </w:p>
        </w:tc>
      </w:tr>
      <w:tr w:rsidR="00C55EC8" w:rsidRPr="00132CD9" w:rsidTr="00025C68">
        <w:tc>
          <w:tcPr>
            <w:tcW w:w="4788" w:type="dxa"/>
          </w:tcPr>
          <w:p w:rsidR="00C55EC8" w:rsidRPr="00132CD9" w:rsidRDefault="00C55EC8" w:rsidP="000A4E43">
            <w:pPr>
              <w:spacing w:after="0" w:line="240" w:lineRule="auto"/>
              <w:jc w:val="center"/>
              <w:rPr>
                <w:rFonts w:ascii="Times New Roman" w:hAnsi="Times New Roman"/>
                <w:sz w:val="24"/>
                <w:szCs w:val="24"/>
              </w:rPr>
            </w:pPr>
          </w:p>
        </w:tc>
        <w:tc>
          <w:tcPr>
            <w:tcW w:w="4788" w:type="dxa"/>
          </w:tcPr>
          <w:p w:rsidR="00C55EC8" w:rsidRPr="00132CD9" w:rsidRDefault="00C55EC8" w:rsidP="000A4E43">
            <w:pPr>
              <w:spacing w:after="0" w:line="240" w:lineRule="auto"/>
              <w:jc w:val="center"/>
              <w:rPr>
                <w:rFonts w:ascii="Times New Roman" w:hAnsi="Times New Roman"/>
                <w:sz w:val="24"/>
                <w:szCs w:val="24"/>
              </w:rPr>
            </w:pPr>
          </w:p>
        </w:tc>
      </w:tr>
      <w:tr w:rsidR="00C55EC8" w:rsidRPr="00132CD9" w:rsidTr="00025C68">
        <w:tc>
          <w:tcPr>
            <w:tcW w:w="4788" w:type="dxa"/>
          </w:tcPr>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MSW Student</w:t>
            </w:r>
          </w:p>
          <w:p w:rsidR="00C55EC8" w:rsidRPr="00132CD9" w:rsidRDefault="00C55EC8" w:rsidP="000A4E43">
            <w:pPr>
              <w:spacing w:after="0" w:line="240" w:lineRule="auto"/>
              <w:jc w:val="center"/>
              <w:rPr>
                <w:rFonts w:ascii="Times New Roman" w:hAnsi="Times New Roman"/>
                <w:sz w:val="24"/>
                <w:szCs w:val="24"/>
              </w:rPr>
            </w:pPr>
          </w:p>
        </w:tc>
        <w:tc>
          <w:tcPr>
            <w:tcW w:w="4788" w:type="dxa"/>
          </w:tcPr>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Basic in all Elements</w:t>
            </w:r>
          </w:p>
        </w:tc>
      </w:tr>
      <w:tr w:rsidR="00C55EC8" w:rsidRPr="00132CD9" w:rsidTr="00025C68">
        <w:tc>
          <w:tcPr>
            <w:tcW w:w="4788" w:type="dxa"/>
          </w:tcPr>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 xml:space="preserve">1-3 years employment </w:t>
            </w:r>
          </w:p>
        </w:tc>
        <w:tc>
          <w:tcPr>
            <w:tcW w:w="4788" w:type="dxa"/>
          </w:tcPr>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Proficient in 50% or more of the Elements</w:t>
            </w:r>
          </w:p>
        </w:tc>
      </w:tr>
      <w:tr w:rsidR="00C55EC8" w:rsidRPr="00132CD9" w:rsidTr="00025C68">
        <w:tc>
          <w:tcPr>
            <w:tcW w:w="4788" w:type="dxa"/>
          </w:tcPr>
          <w:p w:rsidR="00C55EC8" w:rsidRPr="00132CD9" w:rsidRDefault="00C55EC8" w:rsidP="000A4E43">
            <w:pPr>
              <w:spacing w:after="0" w:line="240" w:lineRule="auto"/>
              <w:jc w:val="center"/>
              <w:rPr>
                <w:rFonts w:ascii="Times New Roman" w:hAnsi="Times New Roman"/>
                <w:sz w:val="24"/>
                <w:szCs w:val="24"/>
              </w:rPr>
            </w:pPr>
          </w:p>
        </w:tc>
        <w:tc>
          <w:tcPr>
            <w:tcW w:w="4788" w:type="dxa"/>
          </w:tcPr>
          <w:p w:rsidR="00C55EC8" w:rsidRPr="00132CD9" w:rsidRDefault="00C55EC8" w:rsidP="000A4E43">
            <w:pPr>
              <w:spacing w:after="0" w:line="240" w:lineRule="auto"/>
              <w:jc w:val="center"/>
              <w:rPr>
                <w:rFonts w:ascii="Times New Roman" w:hAnsi="Times New Roman"/>
                <w:sz w:val="24"/>
                <w:szCs w:val="24"/>
              </w:rPr>
            </w:pPr>
          </w:p>
        </w:tc>
      </w:tr>
      <w:tr w:rsidR="00C55EC8" w:rsidRPr="00132CD9" w:rsidTr="00025C68">
        <w:tc>
          <w:tcPr>
            <w:tcW w:w="4788" w:type="dxa"/>
          </w:tcPr>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3</w:t>
            </w:r>
            <w:r>
              <w:rPr>
                <w:rFonts w:ascii="Times New Roman" w:hAnsi="Times New Roman"/>
                <w:sz w:val="24"/>
                <w:szCs w:val="24"/>
              </w:rPr>
              <w:t xml:space="preserve"> </w:t>
            </w:r>
            <w:r w:rsidRPr="00132CD9">
              <w:rPr>
                <w:rFonts w:ascii="Times New Roman" w:hAnsi="Times New Roman"/>
                <w:sz w:val="24"/>
                <w:szCs w:val="24"/>
              </w:rPr>
              <w:t>-</w:t>
            </w:r>
            <w:r>
              <w:rPr>
                <w:rFonts w:ascii="Times New Roman" w:hAnsi="Times New Roman"/>
                <w:sz w:val="24"/>
                <w:szCs w:val="24"/>
              </w:rPr>
              <w:t xml:space="preserve"> </w:t>
            </w:r>
            <w:r w:rsidRPr="00132CD9">
              <w:rPr>
                <w:rFonts w:ascii="Times New Roman" w:hAnsi="Times New Roman"/>
                <w:sz w:val="24"/>
                <w:szCs w:val="24"/>
              </w:rPr>
              <w:t xml:space="preserve">5 years employment </w:t>
            </w:r>
          </w:p>
        </w:tc>
        <w:tc>
          <w:tcPr>
            <w:tcW w:w="4788" w:type="dxa"/>
          </w:tcPr>
          <w:p w:rsidR="00C55EC8"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 xml:space="preserve">Basic in up to 30% </w:t>
            </w:r>
            <w:r>
              <w:rPr>
                <w:rFonts w:ascii="Times New Roman" w:hAnsi="Times New Roman"/>
                <w:sz w:val="24"/>
                <w:szCs w:val="24"/>
              </w:rPr>
              <w:t>and</w:t>
            </w:r>
            <w:r w:rsidRPr="00132CD9">
              <w:rPr>
                <w:rFonts w:ascii="Times New Roman" w:hAnsi="Times New Roman"/>
                <w:sz w:val="24"/>
                <w:szCs w:val="24"/>
              </w:rPr>
              <w:t xml:space="preserve"> </w:t>
            </w:r>
          </w:p>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Proficient in 70% of the Elements</w:t>
            </w:r>
          </w:p>
        </w:tc>
      </w:tr>
      <w:tr w:rsidR="00C55EC8" w:rsidRPr="00132CD9" w:rsidTr="00025C68">
        <w:tc>
          <w:tcPr>
            <w:tcW w:w="4788" w:type="dxa"/>
          </w:tcPr>
          <w:p w:rsidR="00C55EC8" w:rsidRPr="00132CD9" w:rsidRDefault="00C55EC8" w:rsidP="000A4E43">
            <w:pPr>
              <w:spacing w:after="0" w:line="240" w:lineRule="auto"/>
              <w:jc w:val="center"/>
              <w:rPr>
                <w:rFonts w:ascii="Times New Roman" w:hAnsi="Times New Roman"/>
                <w:sz w:val="24"/>
                <w:szCs w:val="24"/>
              </w:rPr>
            </w:pPr>
          </w:p>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 xml:space="preserve">5+ </w:t>
            </w:r>
            <w:r>
              <w:rPr>
                <w:rFonts w:ascii="Times New Roman" w:hAnsi="Times New Roman"/>
                <w:sz w:val="24"/>
                <w:szCs w:val="24"/>
              </w:rPr>
              <w:t xml:space="preserve"> </w:t>
            </w:r>
            <w:r w:rsidRPr="00132CD9">
              <w:rPr>
                <w:rFonts w:ascii="Times New Roman" w:hAnsi="Times New Roman"/>
                <w:sz w:val="24"/>
                <w:szCs w:val="24"/>
              </w:rPr>
              <w:t>years of employment</w:t>
            </w:r>
          </w:p>
        </w:tc>
        <w:tc>
          <w:tcPr>
            <w:tcW w:w="4788" w:type="dxa"/>
          </w:tcPr>
          <w:p w:rsidR="00C55EC8" w:rsidRPr="00132CD9" w:rsidRDefault="00C55EC8" w:rsidP="000A4E43">
            <w:pPr>
              <w:spacing w:after="0" w:line="240" w:lineRule="auto"/>
              <w:jc w:val="center"/>
              <w:rPr>
                <w:rFonts w:ascii="Times New Roman" w:hAnsi="Times New Roman"/>
                <w:sz w:val="24"/>
                <w:szCs w:val="24"/>
              </w:rPr>
            </w:pPr>
          </w:p>
          <w:p w:rsidR="00C55EC8"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 xml:space="preserve">Proficient in up to </w:t>
            </w:r>
            <w:r>
              <w:rPr>
                <w:rFonts w:ascii="Times New Roman" w:hAnsi="Times New Roman"/>
                <w:sz w:val="24"/>
                <w:szCs w:val="24"/>
              </w:rPr>
              <w:t>90</w:t>
            </w:r>
            <w:r w:rsidRPr="00132CD9">
              <w:rPr>
                <w:rFonts w:ascii="Times New Roman" w:hAnsi="Times New Roman"/>
                <w:sz w:val="24"/>
                <w:szCs w:val="24"/>
              </w:rPr>
              <w:t xml:space="preserve">% </w:t>
            </w:r>
            <w:r>
              <w:rPr>
                <w:rFonts w:ascii="Times New Roman" w:hAnsi="Times New Roman"/>
                <w:sz w:val="24"/>
                <w:szCs w:val="24"/>
              </w:rPr>
              <w:t>and</w:t>
            </w:r>
            <w:r w:rsidRPr="00132CD9">
              <w:rPr>
                <w:rFonts w:ascii="Times New Roman" w:hAnsi="Times New Roman"/>
                <w:sz w:val="24"/>
                <w:szCs w:val="24"/>
              </w:rPr>
              <w:t xml:space="preserve"> </w:t>
            </w:r>
          </w:p>
          <w:p w:rsidR="00C55EC8" w:rsidRPr="00132CD9" w:rsidRDefault="00C55EC8" w:rsidP="000A4E43">
            <w:pPr>
              <w:spacing w:after="0" w:line="240" w:lineRule="auto"/>
              <w:jc w:val="center"/>
              <w:rPr>
                <w:rFonts w:ascii="Times New Roman" w:hAnsi="Times New Roman"/>
                <w:sz w:val="24"/>
                <w:szCs w:val="24"/>
              </w:rPr>
            </w:pPr>
            <w:r w:rsidRPr="00132CD9">
              <w:rPr>
                <w:rFonts w:ascii="Times New Roman" w:hAnsi="Times New Roman"/>
                <w:sz w:val="24"/>
                <w:szCs w:val="24"/>
              </w:rPr>
              <w:t>Distinguished in 10% of the Elements</w:t>
            </w:r>
          </w:p>
          <w:p w:rsidR="00C55EC8" w:rsidRDefault="00C55EC8" w:rsidP="000A4E43">
            <w:pPr>
              <w:spacing w:after="0" w:line="240" w:lineRule="auto"/>
              <w:jc w:val="center"/>
              <w:rPr>
                <w:rFonts w:ascii="Times New Roman" w:hAnsi="Times New Roman"/>
                <w:sz w:val="24"/>
                <w:szCs w:val="24"/>
              </w:rPr>
            </w:pPr>
          </w:p>
          <w:p w:rsidR="00C55EC8" w:rsidRDefault="00C55EC8" w:rsidP="000A4E43">
            <w:pPr>
              <w:spacing w:after="0" w:line="240" w:lineRule="auto"/>
              <w:jc w:val="center"/>
              <w:rPr>
                <w:rFonts w:ascii="Times New Roman" w:hAnsi="Times New Roman"/>
                <w:sz w:val="24"/>
                <w:szCs w:val="24"/>
              </w:rPr>
            </w:pPr>
          </w:p>
          <w:p w:rsidR="00C55EC8" w:rsidRPr="00132CD9" w:rsidRDefault="00C55EC8" w:rsidP="000A4E43">
            <w:pPr>
              <w:spacing w:after="0" w:line="240" w:lineRule="auto"/>
              <w:jc w:val="center"/>
              <w:rPr>
                <w:rFonts w:ascii="Times New Roman" w:hAnsi="Times New Roman"/>
                <w:sz w:val="24"/>
                <w:szCs w:val="24"/>
              </w:rPr>
            </w:pPr>
          </w:p>
        </w:tc>
      </w:tr>
    </w:tbl>
    <w:p w:rsidR="00C55EC8" w:rsidRDefault="00C55EC8" w:rsidP="009A4440">
      <w:pPr>
        <w:autoSpaceDE w:val="0"/>
        <w:autoSpaceDN w:val="0"/>
        <w:adjustRightInd w:val="0"/>
        <w:spacing w:after="0" w:line="240" w:lineRule="auto"/>
        <w:rPr>
          <w:rFonts w:ascii="Times New Roman" w:hAnsi="Times New Roman"/>
          <w:b/>
          <w:sz w:val="28"/>
          <w:szCs w:val="28"/>
        </w:rPr>
      </w:pPr>
      <w:r w:rsidRPr="00D17276">
        <w:rPr>
          <w:rFonts w:ascii="Times New Roman" w:hAnsi="Times New Roman"/>
          <w:b/>
          <w:sz w:val="28"/>
          <w:szCs w:val="28"/>
        </w:rPr>
        <w:t>When social worker</w:t>
      </w:r>
      <w:r>
        <w:rPr>
          <w:rFonts w:ascii="Times New Roman" w:hAnsi="Times New Roman"/>
          <w:b/>
          <w:sz w:val="28"/>
          <w:szCs w:val="28"/>
        </w:rPr>
        <w:t>s</w:t>
      </w:r>
      <w:r w:rsidRPr="00D17276">
        <w:rPr>
          <w:rFonts w:ascii="Times New Roman" w:hAnsi="Times New Roman"/>
          <w:b/>
          <w:sz w:val="28"/>
          <w:szCs w:val="28"/>
        </w:rPr>
        <w:t xml:space="preserve"> are assigned to more than one location, </w:t>
      </w:r>
    </w:p>
    <w:p w:rsidR="00C55EC8" w:rsidRDefault="00C55EC8" w:rsidP="009A4440">
      <w:pPr>
        <w:autoSpaceDE w:val="0"/>
        <w:autoSpaceDN w:val="0"/>
        <w:adjustRightInd w:val="0"/>
        <w:spacing w:after="0" w:line="240" w:lineRule="auto"/>
        <w:rPr>
          <w:rFonts w:ascii="Times New Roman" w:hAnsi="Times New Roman"/>
          <w:b/>
          <w:sz w:val="28"/>
          <w:szCs w:val="28"/>
        </w:rPr>
      </w:pPr>
      <w:r w:rsidRPr="00D17276">
        <w:rPr>
          <w:rFonts w:ascii="Times New Roman" w:hAnsi="Times New Roman"/>
          <w:b/>
          <w:sz w:val="28"/>
          <w:szCs w:val="28"/>
        </w:rPr>
        <w:t>the site administrators, with</w:t>
      </w:r>
      <w:r>
        <w:rPr>
          <w:rFonts w:ascii="Times New Roman" w:hAnsi="Times New Roman"/>
          <w:b/>
          <w:sz w:val="28"/>
          <w:szCs w:val="28"/>
        </w:rPr>
        <w:t xml:space="preserve"> </w:t>
      </w:r>
      <w:r w:rsidRPr="00D17276">
        <w:rPr>
          <w:rFonts w:ascii="Times New Roman" w:hAnsi="Times New Roman"/>
          <w:b/>
          <w:sz w:val="28"/>
          <w:szCs w:val="28"/>
        </w:rPr>
        <w:t xml:space="preserve">assistance of Personnel Service if needed, </w:t>
      </w:r>
    </w:p>
    <w:p w:rsidR="00C55EC8" w:rsidRPr="00D17276" w:rsidRDefault="00C55EC8" w:rsidP="009A4440">
      <w:pPr>
        <w:autoSpaceDE w:val="0"/>
        <w:autoSpaceDN w:val="0"/>
        <w:adjustRightInd w:val="0"/>
        <w:spacing w:after="0" w:line="240" w:lineRule="auto"/>
        <w:rPr>
          <w:rFonts w:ascii="Times New Roman" w:hAnsi="Times New Roman"/>
          <w:sz w:val="28"/>
          <w:szCs w:val="28"/>
        </w:rPr>
      </w:pPr>
      <w:r w:rsidRPr="00D17276">
        <w:rPr>
          <w:rFonts w:ascii="Times New Roman" w:hAnsi="Times New Roman"/>
          <w:b/>
          <w:sz w:val="28"/>
          <w:szCs w:val="28"/>
        </w:rPr>
        <w:t xml:space="preserve">will determine who </w:t>
      </w:r>
      <w:r>
        <w:rPr>
          <w:rFonts w:ascii="Times New Roman" w:hAnsi="Times New Roman"/>
          <w:b/>
          <w:sz w:val="28"/>
          <w:szCs w:val="28"/>
        </w:rPr>
        <w:t xml:space="preserve">is </w:t>
      </w:r>
      <w:r w:rsidRPr="00D17276">
        <w:rPr>
          <w:rFonts w:ascii="Times New Roman" w:hAnsi="Times New Roman"/>
          <w:b/>
          <w:sz w:val="28"/>
          <w:szCs w:val="28"/>
        </w:rPr>
        <w:t>the primary evaluator</w:t>
      </w:r>
      <w:r w:rsidRPr="00D17276">
        <w:rPr>
          <w:rFonts w:ascii="Times New Roman" w:hAnsi="Times New Roman"/>
          <w:sz w:val="28"/>
          <w:szCs w:val="28"/>
        </w:rPr>
        <w:t>.</w:t>
      </w:r>
    </w:p>
    <w:p w:rsidR="00C55EC8" w:rsidRPr="00792228" w:rsidRDefault="00C55EC8" w:rsidP="009A4440">
      <w:pPr>
        <w:spacing w:after="0" w:line="240" w:lineRule="auto"/>
        <w:rPr>
          <w:rFonts w:ascii="Times New Roman" w:hAnsi="Times New Roman"/>
          <w:sz w:val="24"/>
          <w:szCs w:val="24"/>
        </w:rPr>
      </w:pPr>
      <w:r>
        <w:rPr>
          <w:rFonts w:ascii="Times New Roman" w:hAnsi="Times New Roman"/>
          <w:sz w:val="20"/>
          <w:szCs w:val="20"/>
        </w:rPr>
        <w:br w:type="page"/>
      </w:r>
      <w:r>
        <w:rPr>
          <w:rFonts w:ascii="Times New Roman" w:hAnsi="Times New Roman"/>
          <w:sz w:val="24"/>
          <w:szCs w:val="24"/>
        </w:rPr>
        <w:t xml:space="preserve">The </w:t>
      </w:r>
      <w:r w:rsidRPr="00792228">
        <w:rPr>
          <w:rFonts w:ascii="Times New Roman" w:hAnsi="Times New Roman"/>
          <w:i/>
          <w:sz w:val="24"/>
          <w:szCs w:val="24"/>
        </w:rPr>
        <w:t>SSWAA National Evaluation Framework for School Social Work Practice</w:t>
      </w:r>
      <w:r>
        <w:rPr>
          <w:rFonts w:ascii="Times New Roman" w:hAnsi="Times New Roman"/>
          <w:sz w:val="24"/>
          <w:szCs w:val="24"/>
        </w:rPr>
        <w:t xml:space="preserve"> (2013)</w:t>
      </w:r>
    </w:p>
    <w:p w:rsidR="00C55EC8" w:rsidRDefault="00C55EC8" w:rsidP="009A4440">
      <w:pPr>
        <w:spacing w:after="0" w:line="240" w:lineRule="auto"/>
        <w:rPr>
          <w:rFonts w:ascii="Times New Roman" w:hAnsi="Times New Roman"/>
          <w:sz w:val="24"/>
          <w:szCs w:val="24"/>
        </w:rPr>
      </w:pPr>
      <w:r>
        <w:rPr>
          <w:rFonts w:ascii="Times New Roman" w:hAnsi="Times New Roman"/>
          <w:sz w:val="24"/>
          <w:szCs w:val="24"/>
        </w:rPr>
        <w:t xml:space="preserve">consists of four </w:t>
      </w:r>
      <w:r w:rsidRPr="00792228">
        <w:rPr>
          <w:rFonts w:ascii="Times New Roman" w:hAnsi="Times New Roman"/>
          <w:sz w:val="24"/>
          <w:szCs w:val="24"/>
        </w:rPr>
        <w:t>Practice Domains</w:t>
      </w:r>
      <w:r>
        <w:rPr>
          <w:rFonts w:ascii="Times New Roman" w:hAnsi="Times New Roman"/>
          <w:sz w:val="24"/>
          <w:szCs w:val="24"/>
        </w:rPr>
        <w:t>.</w:t>
      </w:r>
      <w:r w:rsidRPr="00C6337A">
        <w:rPr>
          <w:rFonts w:ascii="Times New Roman" w:hAnsi="Times New Roman"/>
          <w:sz w:val="24"/>
          <w:szCs w:val="24"/>
        </w:rPr>
        <w:t xml:space="preserve"> </w:t>
      </w:r>
      <w:r>
        <w:rPr>
          <w:rFonts w:ascii="Times New Roman" w:hAnsi="Times New Roman"/>
          <w:sz w:val="24"/>
          <w:szCs w:val="24"/>
        </w:rPr>
        <w:t>These domains are the major areas of professional practice, including:</w:t>
      </w:r>
    </w:p>
    <w:p w:rsidR="00C55EC8" w:rsidRPr="00C6337A" w:rsidRDefault="00C55EC8" w:rsidP="009A4440">
      <w:pPr>
        <w:spacing w:after="0" w:line="240" w:lineRule="auto"/>
        <w:rPr>
          <w:rFonts w:ascii="Times New Roman" w:hAnsi="Times New Roman"/>
          <w:sz w:val="24"/>
          <w:szCs w:val="24"/>
        </w:rPr>
      </w:pPr>
    </w:p>
    <w:p w:rsidR="00C55EC8" w:rsidRDefault="00C55EC8" w:rsidP="009A4440">
      <w:pPr>
        <w:numPr>
          <w:ilvl w:val="0"/>
          <w:numId w:val="25"/>
        </w:numPr>
        <w:spacing w:after="0" w:line="240" w:lineRule="auto"/>
        <w:rPr>
          <w:rFonts w:ascii="Times New Roman" w:hAnsi="Times New Roman"/>
          <w:sz w:val="24"/>
          <w:szCs w:val="24"/>
        </w:rPr>
      </w:pPr>
      <w:r w:rsidRPr="00C6337A">
        <w:rPr>
          <w:rFonts w:ascii="Times New Roman" w:hAnsi="Times New Roman"/>
          <w:sz w:val="24"/>
          <w:szCs w:val="24"/>
        </w:rPr>
        <w:t>Planning and Preparation</w:t>
      </w:r>
    </w:p>
    <w:p w:rsidR="00C55EC8" w:rsidRPr="00C6337A" w:rsidRDefault="00C55EC8" w:rsidP="009A4440">
      <w:pPr>
        <w:numPr>
          <w:ilvl w:val="0"/>
          <w:numId w:val="25"/>
        </w:numPr>
        <w:spacing w:after="0" w:line="240" w:lineRule="auto"/>
        <w:rPr>
          <w:rFonts w:ascii="Times New Roman" w:hAnsi="Times New Roman"/>
          <w:sz w:val="24"/>
          <w:szCs w:val="24"/>
        </w:rPr>
      </w:pPr>
      <w:r>
        <w:rPr>
          <w:rFonts w:ascii="Times New Roman" w:hAnsi="Times New Roman"/>
          <w:sz w:val="24"/>
          <w:szCs w:val="24"/>
        </w:rPr>
        <w:t>The School Environment</w:t>
      </w:r>
      <w:r>
        <w:rPr>
          <w:rFonts w:ascii="Times New Roman" w:hAnsi="Times New Roman"/>
          <w:sz w:val="24"/>
          <w:szCs w:val="24"/>
        </w:rPr>
        <w:tab/>
      </w:r>
    </w:p>
    <w:p w:rsidR="00C55EC8" w:rsidRPr="00C6337A" w:rsidRDefault="00C55EC8" w:rsidP="009A4440">
      <w:pPr>
        <w:numPr>
          <w:ilvl w:val="0"/>
          <w:numId w:val="25"/>
        </w:numPr>
        <w:spacing w:after="0" w:line="240" w:lineRule="auto"/>
        <w:rPr>
          <w:rFonts w:ascii="Times New Roman" w:hAnsi="Times New Roman"/>
          <w:sz w:val="24"/>
          <w:szCs w:val="24"/>
        </w:rPr>
      </w:pPr>
      <w:r w:rsidRPr="00C6337A">
        <w:rPr>
          <w:rFonts w:ascii="Times New Roman" w:hAnsi="Times New Roman"/>
          <w:sz w:val="24"/>
          <w:szCs w:val="24"/>
        </w:rPr>
        <w:t>Service Delivery and Resources</w:t>
      </w:r>
    </w:p>
    <w:p w:rsidR="00C55EC8" w:rsidRDefault="00C55EC8" w:rsidP="009A4440">
      <w:pPr>
        <w:numPr>
          <w:ilvl w:val="0"/>
          <w:numId w:val="25"/>
        </w:numPr>
        <w:spacing w:after="0" w:line="240" w:lineRule="auto"/>
        <w:rPr>
          <w:rFonts w:ascii="Times New Roman" w:hAnsi="Times New Roman"/>
          <w:sz w:val="24"/>
          <w:szCs w:val="24"/>
        </w:rPr>
      </w:pPr>
      <w:r w:rsidRPr="00C6337A">
        <w:rPr>
          <w:rFonts w:ascii="Times New Roman" w:hAnsi="Times New Roman"/>
          <w:sz w:val="24"/>
          <w:szCs w:val="24"/>
        </w:rPr>
        <w:t>Professional Responsibilities</w:t>
      </w:r>
    </w:p>
    <w:p w:rsidR="00C55EC8" w:rsidRDefault="00C55EC8" w:rsidP="009A4440">
      <w:pPr>
        <w:spacing w:after="0" w:line="240" w:lineRule="auto"/>
        <w:rPr>
          <w:rFonts w:ascii="Times New Roman" w:hAnsi="Times New Roman"/>
          <w:sz w:val="24"/>
          <w:szCs w:val="24"/>
        </w:rPr>
      </w:pPr>
    </w:p>
    <w:p w:rsidR="00C55EC8" w:rsidRDefault="00C55EC8" w:rsidP="009A4440">
      <w:pPr>
        <w:spacing w:after="0" w:line="240" w:lineRule="auto"/>
        <w:rPr>
          <w:rFonts w:ascii="Times New Roman" w:hAnsi="Times New Roman"/>
          <w:bCs/>
          <w:sz w:val="24"/>
          <w:szCs w:val="24"/>
        </w:rPr>
      </w:pPr>
      <w:r>
        <w:rPr>
          <w:rFonts w:ascii="Times New Roman" w:hAnsi="Times New Roman"/>
          <w:bCs/>
          <w:sz w:val="24"/>
          <w:szCs w:val="24"/>
        </w:rPr>
        <w:t>Each Domain is</w:t>
      </w:r>
      <w:r w:rsidRPr="00ED3A58">
        <w:rPr>
          <w:rFonts w:ascii="Times New Roman" w:hAnsi="Times New Roman"/>
          <w:bCs/>
          <w:sz w:val="24"/>
          <w:szCs w:val="24"/>
        </w:rPr>
        <w:t xml:space="preserve"> guided by a descriptive </w:t>
      </w:r>
      <w:r w:rsidRPr="00A73437">
        <w:rPr>
          <w:rFonts w:ascii="Times New Roman" w:hAnsi="Times New Roman"/>
          <w:bCs/>
          <w:i/>
          <w:sz w:val="24"/>
          <w:szCs w:val="24"/>
        </w:rPr>
        <w:t>Element</w:t>
      </w:r>
      <w:r>
        <w:rPr>
          <w:rFonts w:ascii="Times New Roman" w:hAnsi="Times New Roman"/>
          <w:bCs/>
          <w:sz w:val="24"/>
          <w:szCs w:val="24"/>
        </w:rPr>
        <w:t xml:space="preserve">, </w:t>
      </w:r>
    </w:p>
    <w:p w:rsidR="00C55EC8" w:rsidRPr="0064475E" w:rsidRDefault="00C55EC8" w:rsidP="009A4440">
      <w:pPr>
        <w:spacing w:after="0" w:line="240" w:lineRule="auto"/>
        <w:rPr>
          <w:rFonts w:ascii="Times New Roman" w:hAnsi="Times New Roman"/>
          <w:bCs/>
          <w:sz w:val="24"/>
          <w:szCs w:val="24"/>
        </w:rPr>
      </w:pPr>
      <w:r>
        <w:rPr>
          <w:rFonts w:ascii="Times New Roman" w:hAnsi="Times New Roman"/>
          <w:bCs/>
          <w:sz w:val="24"/>
          <w:szCs w:val="24"/>
        </w:rPr>
        <w:t xml:space="preserve">which explains </w:t>
      </w:r>
      <w:r>
        <w:rPr>
          <w:rFonts w:ascii="Times New Roman" w:hAnsi="Times New Roman"/>
          <w:bCs/>
          <w:i/>
          <w:sz w:val="24"/>
          <w:szCs w:val="24"/>
        </w:rPr>
        <w:t>the practice focus</w:t>
      </w:r>
    </w:p>
    <w:p w:rsidR="00C55EC8" w:rsidRPr="00ED3A58" w:rsidRDefault="00C55EC8" w:rsidP="009A4440">
      <w:pPr>
        <w:spacing w:after="0" w:line="240" w:lineRule="auto"/>
        <w:rPr>
          <w:rFonts w:ascii="Times New Roman" w:hAnsi="Times New Roman"/>
          <w:bCs/>
          <w:sz w:val="24"/>
          <w:szCs w:val="24"/>
        </w:rPr>
      </w:pPr>
    </w:p>
    <w:p w:rsidR="00C55EC8" w:rsidRDefault="00C55EC8" w:rsidP="009A4440">
      <w:pPr>
        <w:spacing w:after="0" w:line="240" w:lineRule="auto"/>
        <w:rPr>
          <w:rFonts w:ascii="Times New Roman" w:hAnsi="Times New Roman"/>
          <w:bCs/>
          <w:sz w:val="24"/>
          <w:szCs w:val="24"/>
        </w:rPr>
      </w:pPr>
      <w:r w:rsidRPr="00ED3A58">
        <w:rPr>
          <w:rFonts w:ascii="Times New Roman" w:hAnsi="Times New Roman"/>
          <w:bCs/>
          <w:sz w:val="24"/>
          <w:szCs w:val="24"/>
        </w:rPr>
        <w:t xml:space="preserve">Each </w:t>
      </w:r>
      <w:r>
        <w:rPr>
          <w:rFonts w:ascii="Times New Roman" w:hAnsi="Times New Roman"/>
          <w:bCs/>
          <w:sz w:val="24"/>
          <w:szCs w:val="24"/>
        </w:rPr>
        <w:t>Domain</w:t>
      </w:r>
      <w:r w:rsidRPr="00ED3A58">
        <w:rPr>
          <w:rFonts w:ascii="Times New Roman" w:hAnsi="Times New Roman"/>
          <w:bCs/>
          <w:sz w:val="24"/>
          <w:szCs w:val="24"/>
        </w:rPr>
        <w:t xml:space="preserve"> </w:t>
      </w:r>
      <w:r>
        <w:rPr>
          <w:rFonts w:ascii="Times New Roman" w:hAnsi="Times New Roman"/>
          <w:bCs/>
          <w:sz w:val="24"/>
          <w:szCs w:val="24"/>
        </w:rPr>
        <w:t xml:space="preserve">consists </w:t>
      </w:r>
      <w:r w:rsidRPr="00ED3A58">
        <w:rPr>
          <w:rFonts w:ascii="Times New Roman" w:hAnsi="Times New Roman"/>
          <w:bCs/>
          <w:sz w:val="24"/>
          <w:szCs w:val="24"/>
        </w:rPr>
        <w:t xml:space="preserve">of </w:t>
      </w:r>
      <w:r>
        <w:rPr>
          <w:rFonts w:ascii="Times New Roman" w:hAnsi="Times New Roman"/>
          <w:bCs/>
          <w:sz w:val="24"/>
          <w:szCs w:val="24"/>
        </w:rPr>
        <w:t xml:space="preserve">multiple </w:t>
      </w:r>
      <w:r w:rsidRPr="00A73437">
        <w:rPr>
          <w:rFonts w:ascii="Times New Roman" w:hAnsi="Times New Roman"/>
          <w:bCs/>
          <w:i/>
          <w:sz w:val="24"/>
          <w:szCs w:val="24"/>
        </w:rPr>
        <w:t>Components</w:t>
      </w:r>
      <w:r>
        <w:rPr>
          <w:rFonts w:ascii="Times New Roman" w:hAnsi="Times New Roman"/>
          <w:bCs/>
          <w:sz w:val="24"/>
          <w:szCs w:val="24"/>
        </w:rPr>
        <w:t>,</w:t>
      </w:r>
    </w:p>
    <w:p w:rsidR="00C55EC8" w:rsidRDefault="00C55EC8" w:rsidP="009A4440">
      <w:pPr>
        <w:spacing w:after="0" w:line="240" w:lineRule="auto"/>
        <w:rPr>
          <w:rFonts w:ascii="Times New Roman" w:hAnsi="Times New Roman"/>
          <w:bCs/>
          <w:sz w:val="24"/>
          <w:szCs w:val="24"/>
        </w:rPr>
      </w:pPr>
      <w:r>
        <w:rPr>
          <w:rFonts w:ascii="Times New Roman" w:hAnsi="Times New Roman"/>
          <w:bCs/>
          <w:sz w:val="24"/>
          <w:szCs w:val="24"/>
        </w:rPr>
        <w:t xml:space="preserve">which represent </w:t>
      </w:r>
      <w:r w:rsidRPr="00A73437">
        <w:rPr>
          <w:rFonts w:ascii="Times New Roman" w:hAnsi="Times New Roman"/>
          <w:bCs/>
          <w:i/>
          <w:sz w:val="24"/>
          <w:szCs w:val="24"/>
        </w:rPr>
        <w:t xml:space="preserve">major duties </w:t>
      </w:r>
      <w:r>
        <w:rPr>
          <w:rFonts w:ascii="Times New Roman" w:hAnsi="Times New Roman"/>
          <w:bCs/>
          <w:sz w:val="24"/>
          <w:szCs w:val="24"/>
        </w:rPr>
        <w:t>of school social workers.</w:t>
      </w:r>
    </w:p>
    <w:p w:rsidR="00C55EC8" w:rsidRDefault="00C55EC8" w:rsidP="009A4440">
      <w:pPr>
        <w:spacing w:after="0" w:line="240" w:lineRule="auto"/>
        <w:rPr>
          <w:rFonts w:ascii="Times New Roman" w:hAnsi="Times New Roman"/>
          <w:bCs/>
          <w:sz w:val="24"/>
          <w:szCs w:val="24"/>
        </w:rPr>
      </w:pPr>
    </w:p>
    <w:p w:rsidR="00C55EC8" w:rsidRDefault="00C55EC8" w:rsidP="009A4440">
      <w:pPr>
        <w:spacing w:after="0" w:line="240" w:lineRule="auto"/>
        <w:rPr>
          <w:rFonts w:ascii="Times New Roman" w:hAnsi="Times New Roman"/>
          <w:sz w:val="24"/>
          <w:szCs w:val="24"/>
        </w:rPr>
      </w:pPr>
      <w:r>
        <w:rPr>
          <w:rFonts w:ascii="Times New Roman" w:hAnsi="Times New Roman"/>
          <w:bCs/>
          <w:sz w:val="24"/>
          <w:szCs w:val="24"/>
        </w:rPr>
        <w:t xml:space="preserve">Each Component is </w:t>
      </w:r>
      <w:r w:rsidRPr="00A73437">
        <w:rPr>
          <w:rFonts w:ascii="Times New Roman" w:hAnsi="Times New Roman"/>
          <w:i/>
          <w:sz w:val="24"/>
          <w:szCs w:val="24"/>
        </w:rPr>
        <w:t>cross-walked</w:t>
      </w:r>
      <w:r w:rsidRPr="00132CD9">
        <w:rPr>
          <w:rFonts w:ascii="Times New Roman" w:hAnsi="Times New Roman"/>
          <w:sz w:val="24"/>
          <w:szCs w:val="24"/>
        </w:rPr>
        <w:t xml:space="preserve"> with the </w:t>
      </w:r>
    </w:p>
    <w:p w:rsidR="00C55EC8" w:rsidRDefault="00C55EC8" w:rsidP="009A4440">
      <w:pPr>
        <w:spacing w:after="0" w:line="240" w:lineRule="auto"/>
        <w:rPr>
          <w:rFonts w:ascii="Times New Roman" w:hAnsi="Times New Roman"/>
          <w:sz w:val="24"/>
          <w:szCs w:val="24"/>
        </w:rPr>
      </w:pPr>
      <w:smartTag w:uri="urn:schemas-microsoft-com:office:smarttags" w:element="PlaceType">
        <w:smartTag w:uri="urn:schemas-microsoft-com:office:smarttags" w:element="PlaceType">
          <w:r>
            <w:rPr>
              <w:rFonts w:ascii="Times New Roman" w:hAnsi="Times New Roman"/>
              <w:sz w:val="24"/>
              <w:szCs w:val="24"/>
            </w:rPr>
            <w:t>SSWAA</w:t>
          </w:r>
        </w:smartTag>
        <w:r>
          <w:rPr>
            <w:rFonts w:ascii="Times New Roman" w:hAnsi="Times New Roman"/>
            <w:sz w:val="24"/>
            <w:szCs w:val="24"/>
          </w:rPr>
          <w:t xml:space="preserve"> </w:t>
        </w:r>
        <w:smartTag w:uri="urn:schemas-microsoft-com:office:smarttags" w:element="PlaceType">
          <w:r w:rsidRPr="002D7C03">
            <w:rPr>
              <w:rFonts w:ascii="Times New Roman" w:hAnsi="Times New Roman"/>
              <w:i/>
              <w:sz w:val="24"/>
              <w:szCs w:val="24"/>
            </w:rPr>
            <w:t>National</w:t>
          </w:r>
        </w:smartTag>
        <w:r w:rsidRPr="002D7C03">
          <w:rPr>
            <w:rFonts w:ascii="Times New Roman" w:hAnsi="Times New Roman"/>
            <w:i/>
            <w:sz w:val="24"/>
            <w:szCs w:val="24"/>
          </w:rPr>
          <w:t xml:space="preserve"> </w:t>
        </w:r>
        <w:smartTag w:uri="urn:schemas-microsoft-com:office:smarttags" w:element="PlaceType">
          <w:r w:rsidRPr="002D7C03">
            <w:rPr>
              <w:rFonts w:ascii="Times New Roman" w:hAnsi="Times New Roman"/>
              <w:i/>
              <w:sz w:val="24"/>
              <w:szCs w:val="24"/>
            </w:rPr>
            <w:t>School</w:t>
          </w:r>
        </w:smartTag>
      </w:smartTag>
      <w:r w:rsidRPr="002D7C03">
        <w:rPr>
          <w:rFonts w:ascii="Times New Roman" w:hAnsi="Times New Roman"/>
          <w:i/>
          <w:sz w:val="24"/>
          <w:szCs w:val="24"/>
        </w:rPr>
        <w:t xml:space="preserve"> Social Work Practice Model</w:t>
      </w:r>
      <w:r>
        <w:rPr>
          <w:rFonts w:ascii="Times New Roman" w:hAnsi="Times New Roman"/>
          <w:sz w:val="24"/>
          <w:szCs w:val="24"/>
        </w:rPr>
        <w:t xml:space="preserve"> (2013) and the </w:t>
      </w:r>
    </w:p>
    <w:p w:rsidR="00C55EC8" w:rsidRDefault="00C55EC8" w:rsidP="009A4440">
      <w:pPr>
        <w:spacing w:after="0" w:line="240" w:lineRule="auto"/>
        <w:rPr>
          <w:rFonts w:ascii="Times New Roman" w:hAnsi="Times New Roman"/>
          <w:bCs/>
          <w:sz w:val="24"/>
          <w:szCs w:val="24"/>
        </w:rPr>
      </w:pPr>
      <w:r>
        <w:rPr>
          <w:rFonts w:ascii="Times New Roman" w:hAnsi="Times New Roman"/>
          <w:sz w:val="24"/>
          <w:szCs w:val="24"/>
        </w:rPr>
        <w:t xml:space="preserve">National </w:t>
      </w:r>
      <w:r w:rsidRPr="00132CD9">
        <w:rPr>
          <w:rFonts w:ascii="Times New Roman" w:hAnsi="Times New Roman"/>
          <w:sz w:val="24"/>
          <w:szCs w:val="24"/>
        </w:rPr>
        <w:t xml:space="preserve">Association of Social Workers </w:t>
      </w:r>
      <w:r w:rsidRPr="002D7C03">
        <w:rPr>
          <w:rFonts w:ascii="Times New Roman" w:hAnsi="Times New Roman"/>
          <w:i/>
          <w:sz w:val="24"/>
          <w:szCs w:val="24"/>
        </w:rPr>
        <w:t>Standards for School Social Work Services</w:t>
      </w:r>
      <w:r>
        <w:rPr>
          <w:rFonts w:ascii="Times New Roman" w:hAnsi="Times New Roman"/>
          <w:sz w:val="24"/>
          <w:szCs w:val="24"/>
        </w:rPr>
        <w:t xml:space="preserve"> (2012).</w:t>
      </w:r>
    </w:p>
    <w:p w:rsidR="00C55EC8" w:rsidRPr="00ED3A58" w:rsidRDefault="00C55EC8" w:rsidP="009A4440">
      <w:pPr>
        <w:spacing w:after="0" w:line="240" w:lineRule="auto"/>
        <w:rPr>
          <w:rFonts w:ascii="Times New Roman" w:hAnsi="Times New Roman"/>
          <w:bCs/>
          <w:sz w:val="24"/>
          <w:szCs w:val="24"/>
        </w:rPr>
      </w:pPr>
    </w:p>
    <w:p w:rsidR="00C55EC8" w:rsidRDefault="00C55EC8" w:rsidP="009A4440">
      <w:pPr>
        <w:spacing w:after="0" w:line="240" w:lineRule="auto"/>
        <w:rPr>
          <w:rFonts w:ascii="Times New Roman" w:hAnsi="Times New Roman"/>
          <w:bCs/>
          <w:sz w:val="24"/>
          <w:szCs w:val="24"/>
        </w:rPr>
      </w:pPr>
      <w:r w:rsidRPr="00ED3A58">
        <w:rPr>
          <w:rFonts w:ascii="Times New Roman" w:hAnsi="Times New Roman"/>
          <w:bCs/>
          <w:sz w:val="24"/>
          <w:szCs w:val="24"/>
        </w:rPr>
        <w:t xml:space="preserve">Each Component includes </w:t>
      </w:r>
      <w:r w:rsidRPr="00A73437">
        <w:rPr>
          <w:rFonts w:ascii="Times New Roman" w:hAnsi="Times New Roman"/>
          <w:bCs/>
          <w:i/>
          <w:sz w:val="24"/>
          <w:szCs w:val="24"/>
        </w:rPr>
        <w:t>Examples</w:t>
      </w:r>
      <w:r>
        <w:rPr>
          <w:rFonts w:ascii="Times New Roman" w:hAnsi="Times New Roman"/>
          <w:bCs/>
          <w:sz w:val="24"/>
          <w:szCs w:val="24"/>
        </w:rPr>
        <w:t>,</w:t>
      </w:r>
    </w:p>
    <w:p w:rsidR="00C55EC8" w:rsidRDefault="00C55EC8" w:rsidP="009A4440">
      <w:pPr>
        <w:spacing w:after="0" w:line="240" w:lineRule="auto"/>
        <w:rPr>
          <w:rFonts w:ascii="Times New Roman" w:hAnsi="Times New Roman"/>
          <w:sz w:val="24"/>
          <w:szCs w:val="24"/>
        </w:rPr>
      </w:pPr>
      <w:r>
        <w:rPr>
          <w:rFonts w:ascii="Times New Roman" w:hAnsi="Times New Roman"/>
          <w:bCs/>
          <w:sz w:val="24"/>
          <w:szCs w:val="24"/>
        </w:rPr>
        <w:t xml:space="preserve">which may include, but are not limited to, </w:t>
      </w:r>
      <w:r w:rsidRPr="00A73437">
        <w:rPr>
          <w:rFonts w:ascii="Times New Roman" w:hAnsi="Times New Roman"/>
          <w:i/>
          <w:sz w:val="24"/>
          <w:szCs w:val="24"/>
        </w:rPr>
        <w:t>observable behaviors and tangible artifacts</w:t>
      </w:r>
      <w:r>
        <w:rPr>
          <w:rFonts w:ascii="Times New Roman" w:hAnsi="Times New Roman"/>
          <w:sz w:val="24"/>
          <w:szCs w:val="24"/>
        </w:rPr>
        <w:t>.</w:t>
      </w:r>
    </w:p>
    <w:p w:rsidR="00C55EC8" w:rsidRPr="00EE0C1B" w:rsidRDefault="00C55EC8" w:rsidP="009A4440">
      <w:pPr>
        <w:spacing w:after="0" w:line="240" w:lineRule="auto"/>
        <w:rPr>
          <w:rFonts w:ascii="Times New Roman" w:hAnsi="Times New Roman"/>
          <w:bCs/>
          <w:sz w:val="24"/>
          <w:szCs w:val="24"/>
        </w:rPr>
      </w:pPr>
    </w:p>
    <w:p w:rsidR="00C55EC8" w:rsidRPr="00C6337A" w:rsidRDefault="00C55EC8" w:rsidP="009A4440">
      <w:pPr>
        <w:spacing w:line="240" w:lineRule="auto"/>
        <w:rPr>
          <w:rFonts w:ascii="Times New Roman" w:hAnsi="Times New Roman"/>
          <w:sz w:val="24"/>
          <w:szCs w:val="24"/>
        </w:rPr>
      </w:pPr>
      <w:r>
        <w:rPr>
          <w:rFonts w:ascii="Times New Roman" w:hAnsi="Times New Roman"/>
          <w:sz w:val="24"/>
          <w:szCs w:val="24"/>
        </w:rPr>
        <w:t xml:space="preserve"> The </w:t>
      </w:r>
      <w:r w:rsidRPr="00A07067">
        <w:rPr>
          <w:rFonts w:ascii="Times New Roman" w:hAnsi="Times New Roman"/>
          <w:i/>
          <w:sz w:val="24"/>
          <w:szCs w:val="24"/>
        </w:rPr>
        <w:t>Level of Performance</w:t>
      </w:r>
      <w:r>
        <w:rPr>
          <w:rFonts w:ascii="Times New Roman" w:hAnsi="Times New Roman"/>
          <w:sz w:val="24"/>
          <w:szCs w:val="24"/>
        </w:rPr>
        <w:t xml:space="preserve"> has four ratings:</w:t>
      </w:r>
    </w:p>
    <w:p w:rsidR="00C55EC8" w:rsidRPr="00C40210" w:rsidRDefault="00C55EC8" w:rsidP="009A4440">
      <w:pPr>
        <w:numPr>
          <w:ilvl w:val="0"/>
          <w:numId w:val="27"/>
        </w:numPr>
        <w:spacing w:after="0" w:line="240" w:lineRule="auto"/>
        <w:rPr>
          <w:rFonts w:ascii="Times New Roman" w:hAnsi="Times New Roman"/>
          <w:sz w:val="24"/>
          <w:szCs w:val="24"/>
        </w:rPr>
      </w:pPr>
      <w:r w:rsidRPr="00C40210">
        <w:rPr>
          <w:rFonts w:ascii="Times New Roman" w:hAnsi="Times New Roman"/>
          <w:i/>
          <w:sz w:val="24"/>
          <w:szCs w:val="24"/>
        </w:rPr>
        <w:t>Unsatisfactory</w:t>
      </w:r>
      <w:r w:rsidRPr="00C40210">
        <w:rPr>
          <w:rFonts w:ascii="Times New Roman" w:hAnsi="Times New Roman"/>
          <w:sz w:val="24"/>
          <w:szCs w:val="24"/>
        </w:rPr>
        <w:t xml:space="preserve"> or Unacceptable Performance Behaviors: </w:t>
      </w:r>
    </w:p>
    <w:p w:rsidR="00C55EC8" w:rsidRPr="00C40210" w:rsidRDefault="00C55EC8" w:rsidP="009A4440">
      <w:pPr>
        <w:spacing w:after="0" w:line="240" w:lineRule="auto"/>
        <w:ind w:left="360"/>
        <w:rPr>
          <w:rFonts w:ascii="Times New Roman" w:hAnsi="Times New Roman"/>
          <w:sz w:val="24"/>
          <w:szCs w:val="24"/>
        </w:rPr>
      </w:pPr>
      <w:r w:rsidRPr="00C40210">
        <w:rPr>
          <w:rFonts w:ascii="Times New Roman" w:hAnsi="Times New Roman"/>
          <w:sz w:val="24"/>
          <w:szCs w:val="24"/>
        </w:rPr>
        <w:tab/>
        <w:t>Little or no competence, requiring a performance improvement plan</w:t>
      </w:r>
      <w:r>
        <w:rPr>
          <w:rFonts w:ascii="Times New Roman" w:hAnsi="Times New Roman"/>
          <w:sz w:val="24"/>
          <w:szCs w:val="24"/>
        </w:rPr>
        <w:t xml:space="preserve"> of action</w:t>
      </w:r>
    </w:p>
    <w:p w:rsidR="00C55EC8" w:rsidRPr="00C40210" w:rsidRDefault="00C55EC8" w:rsidP="009A4440">
      <w:pPr>
        <w:numPr>
          <w:ilvl w:val="0"/>
          <w:numId w:val="27"/>
        </w:numPr>
        <w:spacing w:after="0" w:line="240" w:lineRule="auto"/>
        <w:rPr>
          <w:rFonts w:ascii="Times New Roman" w:hAnsi="Times New Roman"/>
          <w:sz w:val="24"/>
          <w:szCs w:val="24"/>
        </w:rPr>
      </w:pPr>
      <w:r w:rsidRPr="00C40210">
        <w:rPr>
          <w:rFonts w:ascii="Times New Roman" w:hAnsi="Times New Roman"/>
          <w:i/>
          <w:sz w:val="24"/>
          <w:szCs w:val="24"/>
        </w:rPr>
        <w:t xml:space="preserve">Basic </w:t>
      </w:r>
      <w:r w:rsidRPr="00C40210">
        <w:rPr>
          <w:rFonts w:ascii="Times New Roman" w:hAnsi="Times New Roman"/>
          <w:sz w:val="24"/>
          <w:szCs w:val="24"/>
        </w:rPr>
        <w:t xml:space="preserve">or Developing Performance Behaviors: </w:t>
      </w:r>
    </w:p>
    <w:p w:rsidR="00C55EC8" w:rsidRPr="00C40210" w:rsidRDefault="00C55EC8" w:rsidP="009A4440">
      <w:pPr>
        <w:spacing w:after="0" w:line="240" w:lineRule="auto"/>
        <w:ind w:left="360"/>
        <w:rPr>
          <w:rFonts w:ascii="Times New Roman" w:hAnsi="Times New Roman"/>
          <w:sz w:val="24"/>
          <w:szCs w:val="24"/>
        </w:rPr>
      </w:pPr>
      <w:r w:rsidRPr="00C40210">
        <w:rPr>
          <w:rFonts w:ascii="Times New Roman" w:hAnsi="Times New Roman"/>
          <w:sz w:val="24"/>
          <w:szCs w:val="24"/>
        </w:rPr>
        <w:tab/>
        <w:t>Partial or inconsistent performance, needing improvement but no action plan</w:t>
      </w:r>
    </w:p>
    <w:p w:rsidR="00C55EC8" w:rsidRPr="00C40210" w:rsidRDefault="00C55EC8" w:rsidP="009A4440">
      <w:pPr>
        <w:numPr>
          <w:ilvl w:val="0"/>
          <w:numId w:val="27"/>
        </w:numPr>
        <w:spacing w:after="0" w:line="240" w:lineRule="auto"/>
        <w:rPr>
          <w:rFonts w:ascii="Times New Roman" w:hAnsi="Times New Roman"/>
          <w:sz w:val="24"/>
          <w:szCs w:val="24"/>
        </w:rPr>
      </w:pPr>
      <w:r w:rsidRPr="00C40210">
        <w:rPr>
          <w:rFonts w:ascii="Times New Roman" w:hAnsi="Times New Roman"/>
          <w:i/>
          <w:sz w:val="24"/>
          <w:szCs w:val="24"/>
        </w:rPr>
        <w:t>Proficient</w:t>
      </w:r>
      <w:r w:rsidRPr="00C40210">
        <w:rPr>
          <w:rFonts w:ascii="Times New Roman" w:hAnsi="Times New Roman"/>
          <w:sz w:val="24"/>
          <w:szCs w:val="24"/>
        </w:rPr>
        <w:t xml:space="preserve"> or Expected Performance Behaviors: </w:t>
      </w:r>
    </w:p>
    <w:p w:rsidR="00C55EC8" w:rsidRPr="00C40210" w:rsidRDefault="00C55EC8" w:rsidP="009A4440">
      <w:pPr>
        <w:spacing w:after="0" w:line="240" w:lineRule="auto"/>
        <w:ind w:left="360"/>
        <w:rPr>
          <w:rFonts w:ascii="Times New Roman" w:hAnsi="Times New Roman"/>
          <w:sz w:val="24"/>
          <w:szCs w:val="24"/>
        </w:rPr>
      </w:pPr>
      <w:r w:rsidRPr="00C40210">
        <w:rPr>
          <w:rFonts w:ascii="Times New Roman" w:hAnsi="Times New Roman"/>
          <w:sz w:val="24"/>
          <w:szCs w:val="24"/>
        </w:rPr>
        <w:tab/>
        <w:t>The expected level of performance, demonstrating practice excellence</w:t>
      </w:r>
    </w:p>
    <w:p w:rsidR="00C55EC8" w:rsidRPr="00C40210" w:rsidRDefault="00C55EC8" w:rsidP="009A4440">
      <w:pPr>
        <w:numPr>
          <w:ilvl w:val="0"/>
          <w:numId w:val="27"/>
        </w:numPr>
        <w:spacing w:after="0" w:line="240" w:lineRule="auto"/>
        <w:rPr>
          <w:rFonts w:ascii="Times New Roman" w:hAnsi="Times New Roman"/>
          <w:sz w:val="24"/>
          <w:szCs w:val="24"/>
        </w:rPr>
      </w:pPr>
      <w:r w:rsidRPr="00C40210">
        <w:rPr>
          <w:rFonts w:ascii="Times New Roman" w:hAnsi="Times New Roman"/>
          <w:i/>
          <w:sz w:val="24"/>
          <w:szCs w:val="24"/>
        </w:rPr>
        <w:t>Distinguished</w:t>
      </w:r>
      <w:r w:rsidRPr="00C40210">
        <w:rPr>
          <w:rFonts w:ascii="Times New Roman" w:hAnsi="Times New Roman"/>
          <w:sz w:val="24"/>
          <w:szCs w:val="24"/>
        </w:rPr>
        <w:t xml:space="preserve"> or Exemplary Performance Behaviors:</w:t>
      </w:r>
    </w:p>
    <w:p w:rsidR="00C55EC8" w:rsidRDefault="00C55EC8" w:rsidP="009A4440">
      <w:pPr>
        <w:spacing w:after="0" w:line="240" w:lineRule="auto"/>
        <w:ind w:left="360"/>
        <w:rPr>
          <w:rFonts w:ascii="Times New Roman" w:hAnsi="Times New Roman"/>
          <w:sz w:val="24"/>
          <w:szCs w:val="24"/>
        </w:rPr>
      </w:pPr>
      <w:r w:rsidRPr="00C40210">
        <w:rPr>
          <w:rFonts w:ascii="Times New Roman" w:hAnsi="Times New Roman"/>
          <w:sz w:val="24"/>
          <w:szCs w:val="24"/>
        </w:rPr>
        <w:tab/>
        <w:t>Exceeds expected level of performance, demonstrating superb practice</w:t>
      </w:r>
      <w:r w:rsidRPr="00C6337A">
        <w:rPr>
          <w:rFonts w:ascii="Times New Roman" w:hAnsi="Times New Roman"/>
          <w:sz w:val="24"/>
          <w:szCs w:val="24"/>
        </w:rPr>
        <w:t xml:space="preserve"> </w:t>
      </w:r>
    </w:p>
    <w:p w:rsidR="00C55EC8" w:rsidRDefault="00C55EC8" w:rsidP="009A4440">
      <w:pPr>
        <w:spacing w:after="0" w:line="240" w:lineRule="auto"/>
        <w:ind w:left="360"/>
        <w:rPr>
          <w:rFonts w:ascii="Times New Roman" w:hAnsi="Times New Roman"/>
          <w:sz w:val="24"/>
          <w:szCs w:val="24"/>
        </w:rPr>
      </w:pPr>
    </w:p>
    <w:p w:rsidR="00C55EC8" w:rsidRDefault="00C55EC8" w:rsidP="009A4440">
      <w:pPr>
        <w:spacing w:after="0" w:line="240" w:lineRule="auto"/>
        <w:rPr>
          <w:rFonts w:ascii="Times New Roman" w:hAnsi="Times New Roman"/>
          <w:sz w:val="24"/>
          <w:szCs w:val="24"/>
        </w:rPr>
      </w:pPr>
      <w:r w:rsidRPr="00C40210">
        <w:rPr>
          <w:rFonts w:ascii="Times New Roman" w:hAnsi="Times New Roman"/>
          <w:sz w:val="24"/>
          <w:szCs w:val="24"/>
        </w:rPr>
        <w:t>The performance evaluation includes documentation from multiple sources.</w:t>
      </w:r>
    </w:p>
    <w:p w:rsidR="00C55EC8" w:rsidRDefault="00C55EC8" w:rsidP="009A4440">
      <w:pPr>
        <w:spacing w:after="0" w:line="240" w:lineRule="auto"/>
        <w:ind w:left="360"/>
        <w:rPr>
          <w:rFonts w:ascii="Times New Roman" w:hAnsi="Times New Roman"/>
          <w:sz w:val="24"/>
          <w:szCs w:val="24"/>
        </w:rPr>
      </w:pPr>
    </w:p>
    <w:p w:rsidR="00C55EC8" w:rsidRPr="00C40210" w:rsidRDefault="00C55EC8" w:rsidP="009A4440">
      <w:pPr>
        <w:spacing w:line="240" w:lineRule="auto"/>
        <w:rPr>
          <w:rFonts w:ascii="Times New Roman" w:hAnsi="Times New Roman"/>
          <w:sz w:val="28"/>
          <w:szCs w:val="28"/>
        </w:rPr>
      </w:pPr>
      <w:r w:rsidRPr="00C40210">
        <w:rPr>
          <w:rFonts w:ascii="Times New Roman" w:hAnsi="Times New Roman"/>
          <w:sz w:val="28"/>
          <w:szCs w:val="28"/>
        </w:rPr>
        <w:t xml:space="preserve">School systems are invited to add </w:t>
      </w:r>
      <w:r>
        <w:rPr>
          <w:rFonts w:ascii="Times New Roman" w:hAnsi="Times New Roman"/>
          <w:sz w:val="28"/>
          <w:szCs w:val="28"/>
        </w:rPr>
        <w:t>Components</w:t>
      </w:r>
      <w:r w:rsidRPr="00C40210">
        <w:rPr>
          <w:rFonts w:ascii="Times New Roman" w:hAnsi="Times New Roman"/>
          <w:sz w:val="28"/>
          <w:szCs w:val="28"/>
        </w:rPr>
        <w:t xml:space="preserve"> that meet specific needs for evaluating professional school social work programs and services in their district</w:t>
      </w:r>
      <w:r>
        <w:rPr>
          <w:rFonts w:ascii="Times New Roman" w:hAnsi="Times New Roman"/>
          <w:sz w:val="28"/>
          <w:szCs w:val="28"/>
        </w:rPr>
        <w:t>s</w:t>
      </w:r>
      <w:r w:rsidRPr="00C40210">
        <w:rPr>
          <w:rFonts w:ascii="Times New Roman" w:hAnsi="Times New Roman"/>
          <w:sz w:val="28"/>
          <w:szCs w:val="28"/>
        </w:rPr>
        <w:t xml:space="preserve">. </w:t>
      </w:r>
    </w:p>
    <w:p w:rsidR="00C55EC8" w:rsidRDefault="00C55EC8" w:rsidP="00160B8C">
      <w:pPr>
        <w:spacing w:after="0" w:line="240" w:lineRule="auto"/>
        <w:rPr>
          <w:rFonts w:ascii="Times New Roman" w:hAnsi="Times New Roman"/>
          <w:sz w:val="20"/>
          <w:szCs w:val="20"/>
        </w:rPr>
      </w:pPr>
    </w:p>
    <w:p w:rsidR="00C55EC8" w:rsidRDefault="00C55EC8" w:rsidP="00160B8C">
      <w:pPr>
        <w:spacing w:after="0" w:line="240" w:lineRule="auto"/>
        <w:rPr>
          <w:rFonts w:ascii="Times New Roman" w:hAnsi="Times New Roman"/>
          <w:sz w:val="20"/>
          <w:szCs w:val="20"/>
        </w:rPr>
      </w:pPr>
    </w:p>
    <w:p w:rsidR="00C55EC8" w:rsidRDefault="00C55EC8" w:rsidP="00160B8C">
      <w:pPr>
        <w:spacing w:after="0" w:line="240" w:lineRule="auto"/>
        <w:rPr>
          <w:rFonts w:ascii="Times New Roman" w:hAnsi="Times New Roman"/>
          <w:sz w:val="20"/>
          <w:szCs w:val="20"/>
        </w:rPr>
      </w:pPr>
    </w:p>
    <w:p w:rsidR="00C55EC8" w:rsidRDefault="00C55EC8" w:rsidP="00160B8C">
      <w:pPr>
        <w:spacing w:after="0" w:line="240" w:lineRule="auto"/>
        <w:rPr>
          <w:rFonts w:ascii="Times New Roman" w:hAnsi="Times New Roman"/>
          <w:sz w:val="20"/>
          <w:szCs w:val="20"/>
        </w:rPr>
      </w:pPr>
    </w:p>
    <w:p w:rsidR="00C55EC8" w:rsidRDefault="00C55EC8" w:rsidP="00160B8C">
      <w:pPr>
        <w:spacing w:after="0" w:line="240" w:lineRule="auto"/>
        <w:rPr>
          <w:rFonts w:ascii="Times New Roman" w:hAnsi="Times New Roman"/>
          <w:sz w:val="20"/>
          <w:szCs w:val="20"/>
        </w:rPr>
      </w:pPr>
    </w:p>
    <w:p w:rsidR="00C55EC8" w:rsidRDefault="00C55EC8" w:rsidP="00160B8C">
      <w:pPr>
        <w:spacing w:after="0" w:line="240" w:lineRule="auto"/>
        <w:rPr>
          <w:rFonts w:ascii="Times New Roman" w:hAnsi="Times New Roman"/>
          <w:sz w:val="20"/>
          <w:szCs w:val="20"/>
        </w:rPr>
      </w:pPr>
    </w:p>
    <w:p w:rsidR="00C55EC8" w:rsidRDefault="00C55EC8" w:rsidP="0083032D"/>
    <w:p w:rsidR="00C55EC8" w:rsidRPr="00132CD9" w:rsidRDefault="00C55EC8" w:rsidP="001F14CA">
      <w:pPr>
        <w:spacing w:line="480" w:lineRule="auto"/>
        <w:rPr>
          <w:rFonts w:ascii="Times New Roman" w:hAnsi="Times New Roman"/>
          <w:sz w:val="20"/>
          <w:szCs w:val="20"/>
        </w:rPr>
        <w:sectPr w:rsidR="00C55EC8" w:rsidRPr="00132CD9" w:rsidSect="002374BD">
          <w:headerReference w:type="default" r:id="rId11"/>
          <w:footerReference w:type="default" r:id="rId12"/>
          <w:pgSz w:w="12240" w:h="15840"/>
          <w:pgMar w:top="1440" w:right="1440" w:bottom="1440" w:left="1440" w:header="720" w:footer="720" w:gutter="0"/>
          <w:cols w:space="720"/>
          <w:docGrid w:linePitch="360"/>
        </w:sectPr>
      </w:pPr>
    </w:p>
    <w:tbl>
      <w:tblPr>
        <w:tblpPr w:leftFromText="187" w:rightFromText="187" w:vertAnchor="text" w:horzAnchor="margin" w:tblpX="433" w:tblpY="98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38"/>
        <w:gridCol w:w="2356"/>
        <w:gridCol w:w="2120"/>
        <w:gridCol w:w="2543"/>
        <w:gridCol w:w="2543"/>
      </w:tblGrid>
      <w:tr w:rsidR="00C55EC8" w:rsidRPr="00AA466B" w:rsidTr="00976A58">
        <w:trPr>
          <w:cantSplit/>
        </w:trPr>
        <w:tc>
          <w:tcPr>
            <w:tcW w:w="4838" w:type="dxa"/>
            <w:shd w:val="pct20" w:color="auto" w:fill="auto"/>
          </w:tcPr>
          <w:p w:rsidR="00C55EC8" w:rsidRPr="00AA466B" w:rsidRDefault="00C55EC8" w:rsidP="00922EF0">
            <w:pPr>
              <w:spacing w:after="0" w:line="240" w:lineRule="auto"/>
              <w:rPr>
                <w:rFonts w:ascii="Times New Roman" w:hAnsi="Times New Roman"/>
                <w:sz w:val="20"/>
                <w:szCs w:val="20"/>
              </w:rPr>
            </w:pPr>
          </w:p>
        </w:tc>
        <w:tc>
          <w:tcPr>
            <w:tcW w:w="9562" w:type="dxa"/>
            <w:gridSpan w:val="4"/>
            <w:shd w:val="pct20" w:color="auto" w:fill="auto"/>
          </w:tcPr>
          <w:p w:rsidR="00C55EC8" w:rsidRDefault="00C55EC8" w:rsidP="00922EF0">
            <w:pPr>
              <w:spacing w:after="0" w:line="240" w:lineRule="auto"/>
              <w:jc w:val="center"/>
              <w:rPr>
                <w:rFonts w:ascii="Times New Roman" w:hAnsi="Times New Roman"/>
                <w:b/>
                <w:sz w:val="24"/>
                <w:szCs w:val="24"/>
              </w:rPr>
            </w:pPr>
          </w:p>
          <w:p w:rsidR="00C55EC8" w:rsidRDefault="00C55EC8" w:rsidP="00922EF0">
            <w:pPr>
              <w:spacing w:after="0" w:line="240" w:lineRule="auto"/>
              <w:jc w:val="center"/>
              <w:rPr>
                <w:rFonts w:ascii="Times New Roman" w:hAnsi="Times New Roman"/>
                <w:b/>
                <w:sz w:val="24"/>
                <w:szCs w:val="24"/>
              </w:rPr>
            </w:pPr>
            <w:r w:rsidRPr="00690AFB">
              <w:rPr>
                <w:rFonts w:ascii="Times New Roman" w:hAnsi="Times New Roman"/>
                <w:b/>
                <w:sz w:val="24"/>
                <w:szCs w:val="24"/>
              </w:rPr>
              <w:t>Domain 1:  Planning and Preparation</w:t>
            </w:r>
          </w:p>
          <w:p w:rsidR="00C55EC8" w:rsidRDefault="00C55EC8" w:rsidP="00922EF0">
            <w:pPr>
              <w:spacing w:after="0" w:line="240" w:lineRule="auto"/>
              <w:jc w:val="center"/>
              <w:rPr>
                <w:rFonts w:ascii="Times New Roman" w:hAnsi="Times New Roman"/>
                <w:b/>
                <w:sz w:val="24"/>
                <w:szCs w:val="24"/>
              </w:rPr>
            </w:pPr>
          </w:p>
          <w:p w:rsidR="00C55EC8" w:rsidRPr="009A4440" w:rsidRDefault="00C55EC8" w:rsidP="00922EF0">
            <w:pPr>
              <w:spacing w:after="0" w:line="240" w:lineRule="auto"/>
              <w:jc w:val="center"/>
              <w:rPr>
                <w:rFonts w:ascii="Times New Roman" w:hAnsi="Times New Roman"/>
                <w:b/>
                <w:sz w:val="24"/>
                <w:szCs w:val="24"/>
              </w:rPr>
            </w:pPr>
            <w:r w:rsidRPr="009A4440">
              <w:rPr>
                <w:rFonts w:ascii="Times New Roman" w:hAnsi="Times New Roman"/>
                <w:b/>
                <w:sz w:val="24"/>
                <w:szCs w:val="24"/>
              </w:rPr>
              <w:t xml:space="preserve">Element: The school social worker identifies school needs and organizes responses </w:t>
            </w:r>
          </w:p>
          <w:p w:rsidR="00C55EC8" w:rsidRDefault="00C55EC8" w:rsidP="00922EF0">
            <w:pPr>
              <w:spacing w:after="0" w:line="240" w:lineRule="auto"/>
              <w:jc w:val="center"/>
              <w:rPr>
                <w:rFonts w:ascii="Times New Roman" w:hAnsi="Times New Roman"/>
                <w:sz w:val="20"/>
                <w:szCs w:val="20"/>
              </w:rPr>
            </w:pPr>
            <w:r w:rsidRPr="009A4440">
              <w:rPr>
                <w:rFonts w:ascii="Times New Roman" w:hAnsi="Times New Roman"/>
                <w:b/>
                <w:sz w:val="24"/>
                <w:szCs w:val="24"/>
              </w:rPr>
              <w:t>consistent with professional social work</w:t>
            </w:r>
          </w:p>
          <w:p w:rsidR="00C55EC8" w:rsidRPr="00AA466B" w:rsidRDefault="00C55EC8" w:rsidP="00922EF0">
            <w:pPr>
              <w:spacing w:after="0" w:line="240" w:lineRule="auto"/>
              <w:rPr>
                <w:rFonts w:ascii="Times New Roman" w:hAnsi="Times New Roman"/>
                <w:sz w:val="20"/>
                <w:szCs w:val="20"/>
              </w:rPr>
            </w:pPr>
          </w:p>
        </w:tc>
      </w:tr>
      <w:tr w:rsidR="00C55EC8" w:rsidRPr="00AA466B" w:rsidTr="00976A58">
        <w:trPr>
          <w:cantSplit/>
        </w:trPr>
        <w:tc>
          <w:tcPr>
            <w:tcW w:w="4838" w:type="dxa"/>
            <w:vMerge w:val="restart"/>
            <w:shd w:val="pct20" w:color="auto" w:fill="auto"/>
          </w:tcPr>
          <w:p w:rsidR="00C55EC8" w:rsidRPr="00AA466B" w:rsidRDefault="00C55EC8" w:rsidP="00922EF0">
            <w:pPr>
              <w:spacing w:after="0" w:line="240" w:lineRule="auto"/>
              <w:rPr>
                <w:rFonts w:ascii="Times New Roman" w:hAnsi="Times New Roman"/>
                <w:sz w:val="20"/>
                <w:szCs w:val="20"/>
              </w:rPr>
            </w:pPr>
          </w:p>
          <w:p w:rsidR="00C55EC8" w:rsidRDefault="00C55EC8" w:rsidP="00922EF0">
            <w:pPr>
              <w:tabs>
                <w:tab w:val="right" w:pos="2214"/>
              </w:tabs>
              <w:spacing w:after="0" w:line="240" w:lineRule="auto"/>
              <w:rPr>
                <w:rFonts w:ascii="Times New Roman" w:hAnsi="Times New Roman"/>
                <w:sz w:val="20"/>
                <w:szCs w:val="20"/>
              </w:rPr>
            </w:pPr>
          </w:p>
          <w:p w:rsidR="00C55EC8" w:rsidRPr="009A4440" w:rsidRDefault="00C55EC8" w:rsidP="00922EF0">
            <w:pPr>
              <w:tabs>
                <w:tab w:val="right" w:pos="2214"/>
              </w:tabs>
              <w:spacing w:after="0" w:line="240" w:lineRule="auto"/>
              <w:rPr>
                <w:rFonts w:ascii="Times New Roman" w:hAnsi="Times New Roman"/>
                <w:sz w:val="20"/>
                <w:szCs w:val="20"/>
              </w:rPr>
            </w:pPr>
            <w:r w:rsidRPr="009A4440">
              <w:rPr>
                <w:rFonts w:ascii="Times New Roman" w:hAnsi="Times New Roman"/>
                <w:sz w:val="20"/>
                <w:szCs w:val="20"/>
              </w:rPr>
              <w:t>COMPONENTS</w:t>
            </w:r>
          </w:p>
          <w:p w:rsidR="00C55EC8" w:rsidRPr="00AA466B" w:rsidRDefault="00C55EC8" w:rsidP="00922EF0">
            <w:pPr>
              <w:tabs>
                <w:tab w:val="right" w:pos="2214"/>
              </w:tabs>
              <w:spacing w:after="0" w:line="240" w:lineRule="auto"/>
              <w:rPr>
                <w:rFonts w:ascii="Times New Roman" w:hAnsi="Times New Roman"/>
                <w:sz w:val="20"/>
                <w:szCs w:val="20"/>
              </w:rPr>
            </w:pPr>
            <w:r w:rsidRPr="00AA466B">
              <w:rPr>
                <w:rFonts w:ascii="Times New Roman" w:hAnsi="Times New Roman"/>
                <w:sz w:val="20"/>
                <w:szCs w:val="20"/>
              </w:rPr>
              <w:tab/>
            </w:r>
          </w:p>
        </w:tc>
        <w:tc>
          <w:tcPr>
            <w:tcW w:w="9562" w:type="dxa"/>
            <w:gridSpan w:val="4"/>
            <w:shd w:val="pct20" w:color="auto" w:fill="auto"/>
          </w:tcPr>
          <w:p w:rsidR="00C55EC8" w:rsidRDefault="00C55EC8" w:rsidP="00922EF0">
            <w:pPr>
              <w:spacing w:after="0" w:line="240" w:lineRule="auto"/>
              <w:jc w:val="center"/>
              <w:rPr>
                <w:rFonts w:ascii="Times New Roman" w:hAnsi="Times New Roman"/>
                <w:sz w:val="20"/>
                <w:szCs w:val="20"/>
              </w:rPr>
            </w:pPr>
          </w:p>
          <w:p w:rsidR="00C55EC8" w:rsidRDefault="00C55EC8" w:rsidP="00922EF0">
            <w:pPr>
              <w:spacing w:after="0" w:line="240" w:lineRule="auto"/>
              <w:jc w:val="center"/>
              <w:rPr>
                <w:rFonts w:ascii="Times New Roman" w:hAnsi="Times New Roman"/>
                <w:sz w:val="20"/>
                <w:szCs w:val="20"/>
              </w:rPr>
            </w:pPr>
            <w:r w:rsidRPr="00AA466B">
              <w:rPr>
                <w:rFonts w:ascii="Times New Roman" w:hAnsi="Times New Roman"/>
                <w:sz w:val="20"/>
                <w:szCs w:val="20"/>
              </w:rPr>
              <w:t xml:space="preserve">L E  V  E  L      O  F      P  E  R  F  O  R  M  A  N  C  E </w:t>
            </w:r>
          </w:p>
          <w:p w:rsidR="00C55EC8" w:rsidRPr="00AA466B" w:rsidRDefault="00C55EC8" w:rsidP="00922EF0">
            <w:pPr>
              <w:spacing w:after="0" w:line="240" w:lineRule="auto"/>
              <w:jc w:val="center"/>
              <w:rPr>
                <w:rFonts w:ascii="Times New Roman" w:hAnsi="Times New Roman"/>
                <w:sz w:val="20"/>
                <w:szCs w:val="20"/>
              </w:rPr>
            </w:pPr>
          </w:p>
        </w:tc>
      </w:tr>
      <w:tr w:rsidR="00C55EC8" w:rsidRPr="00AA466B" w:rsidTr="00976A58">
        <w:trPr>
          <w:cantSplit/>
        </w:trPr>
        <w:tc>
          <w:tcPr>
            <w:tcW w:w="4838" w:type="dxa"/>
            <w:vMerge/>
          </w:tcPr>
          <w:p w:rsidR="00C55EC8" w:rsidRPr="00AA466B" w:rsidRDefault="00C55EC8" w:rsidP="00922EF0">
            <w:pPr>
              <w:spacing w:after="0" w:line="240" w:lineRule="auto"/>
              <w:rPr>
                <w:rFonts w:ascii="Times New Roman" w:hAnsi="Times New Roman"/>
                <w:sz w:val="20"/>
                <w:szCs w:val="20"/>
              </w:rPr>
            </w:pPr>
          </w:p>
        </w:tc>
        <w:tc>
          <w:tcPr>
            <w:tcW w:w="2356" w:type="dxa"/>
          </w:tcPr>
          <w:p w:rsidR="00C55EC8" w:rsidRDefault="00C55EC8" w:rsidP="00922EF0">
            <w:pPr>
              <w:spacing w:after="0" w:line="240" w:lineRule="auto"/>
              <w:jc w:val="center"/>
              <w:rPr>
                <w:rFonts w:ascii="Times New Roman" w:hAnsi="Times New Roman"/>
                <w:sz w:val="20"/>
                <w:szCs w:val="20"/>
              </w:rPr>
            </w:pPr>
          </w:p>
          <w:p w:rsidR="00C55EC8" w:rsidRPr="0005462B" w:rsidRDefault="00C55EC8" w:rsidP="00922EF0">
            <w:pPr>
              <w:spacing w:after="0" w:line="240" w:lineRule="auto"/>
              <w:jc w:val="center"/>
              <w:rPr>
                <w:rFonts w:ascii="Times New Roman" w:hAnsi="Times New Roman"/>
                <w:sz w:val="20"/>
                <w:szCs w:val="20"/>
              </w:rPr>
            </w:pPr>
            <w:r w:rsidRPr="0005462B">
              <w:rPr>
                <w:rFonts w:ascii="Times New Roman" w:hAnsi="Times New Roman"/>
                <w:sz w:val="20"/>
                <w:szCs w:val="20"/>
              </w:rPr>
              <w:t>UNSATISFACTORY</w:t>
            </w:r>
          </w:p>
        </w:tc>
        <w:tc>
          <w:tcPr>
            <w:tcW w:w="2120" w:type="dxa"/>
          </w:tcPr>
          <w:p w:rsidR="00C55EC8" w:rsidRDefault="00C55EC8" w:rsidP="00922EF0">
            <w:pPr>
              <w:spacing w:after="0" w:line="240" w:lineRule="auto"/>
              <w:jc w:val="center"/>
              <w:rPr>
                <w:rFonts w:ascii="Times New Roman" w:hAnsi="Times New Roman"/>
                <w:sz w:val="20"/>
                <w:szCs w:val="20"/>
              </w:rPr>
            </w:pPr>
          </w:p>
          <w:p w:rsidR="00C55EC8" w:rsidRPr="0005462B" w:rsidRDefault="00C55EC8" w:rsidP="00922EF0">
            <w:pPr>
              <w:spacing w:after="0" w:line="240" w:lineRule="auto"/>
              <w:jc w:val="center"/>
              <w:rPr>
                <w:rFonts w:ascii="Times New Roman" w:hAnsi="Times New Roman"/>
                <w:sz w:val="20"/>
                <w:szCs w:val="20"/>
              </w:rPr>
            </w:pPr>
            <w:r w:rsidRPr="0005462B">
              <w:rPr>
                <w:rFonts w:ascii="Times New Roman" w:hAnsi="Times New Roman"/>
                <w:sz w:val="20"/>
                <w:szCs w:val="20"/>
              </w:rPr>
              <w:t>BASIC</w:t>
            </w:r>
          </w:p>
        </w:tc>
        <w:tc>
          <w:tcPr>
            <w:tcW w:w="2543" w:type="dxa"/>
          </w:tcPr>
          <w:p w:rsidR="00C55EC8" w:rsidRDefault="00C55EC8" w:rsidP="00922EF0">
            <w:pPr>
              <w:spacing w:after="0" w:line="240" w:lineRule="auto"/>
              <w:jc w:val="center"/>
              <w:rPr>
                <w:rFonts w:ascii="Times New Roman" w:hAnsi="Times New Roman"/>
                <w:sz w:val="20"/>
                <w:szCs w:val="20"/>
              </w:rPr>
            </w:pPr>
          </w:p>
          <w:p w:rsidR="00C55EC8" w:rsidRPr="0005462B" w:rsidRDefault="00C55EC8" w:rsidP="00922EF0">
            <w:pPr>
              <w:spacing w:after="0" w:line="240" w:lineRule="auto"/>
              <w:jc w:val="center"/>
              <w:rPr>
                <w:rFonts w:ascii="Times New Roman" w:hAnsi="Times New Roman"/>
                <w:sz w:val="20"/>
                <w:szCs w:val="20"/>
              </w:rPr>
            </w:pPr>
            <w:r w:rsidRPr="0005462B">
              <w:rPr>
                <w:rFonts w:ascii="Times New Roman" w:hAnsi="Times New Roman"/>
                <w:sz w:val="20"/>
                <w:szCs w:val="20"/>
              </w:rPr>
              <w:t>PROFICIENT</w:t>
            </w:r>
          </w:p>
        </w:tc>
        <w:tc>
          <w:tcPr>
            <w:tcW w:w="2543" w:type="dxa"/>
          </w:tcPr>
          <w:p w:rsidR="00C55EC8" w:rsidRDefault="00C55EC8" w:rsidP="00922EF0">
            <w:pPr>
              <w:spacing w:after="0" w:line="240" w:lineRule="auto"/>
              <w:jc w:val="center"/>
              <w:rPr>
                <w:rFonts w:ascii="Times New Roman" w:hAnsi="Times New Roman"/>
                <w:sz w:val="20"/>
                <w:szCs w:val="20"/>
              </w:rPr>
            </w:pPr>
          </w:p>
          <w:p w:rsidR="00C55EC8" w:rsidRPr="0005462B" w:rsidRDefault="00C55EC8" w:rsidP="00922EF0">
            <w:pPr>
              <w:spacing w:after="0" w:line="240" w:lineRule="auto"/>
              <w:jc w:val="center"/>
              <w:rPr>
                <w:rFonts w:ascii="Times New Roman" w:hAnsi="Times New Roman"/>
                <w:sz w:val="20"/>
                <w:szCs w:val="20"/>
              </w:rPr>
            </w:pPr>
            <w:r w:rsidRPr="0005462B">
              <w:rPr>
                <w:rFonts w:ascii="Times New Roman" w:hAnsi="Times New Roman"/>
                <w:sz w:val="20"/>
                <w:szCs w:val="20"/>
              </w:rPr>
              <w:t>DISTINGUISHED</w:t>
            </w:r>
          </w:p>
          <w:p w:rsidR="00C55EC8" w:rsidRPr="0005462B" w:rsidRDefault="00C55EC8" w:rsidP="00922EF0">
            <w:pPr>
              <w:spacing w:after="0" w:line="240" w:lineRule="auto"/>
              <w:rPr>
                <w:rFonts w:ascii="Times New Roman" w:hAnsi="Times New Roman"/>
                <w:sz w:val="20"/>
                <w:szCs w:val="20"/>
              </w:rPr>
            </w:pPr>
          </w:p>
        </w:tc>
      </w:tr>
      <w:tr w:rsidR="00C55EC8" w:rsidRPr="00EE21C2" w:rsidTr="00976A58">
        <w:trPr>
          <w:cantSplit/>
        </w:trPr>
        <w:tc>
          <w:tcPr>
            <w:tcW w:w="4838" w:type="dxa"/>
            <w:shd w:val="pct12" w:color="auto" w:fill="auto"/>
          </w:tcPr>
          <w:p w:rsidR="00C55EC8" w:rsidRDefault="00C55EC8" w:rsidP="00922EF0">
            <w:pPr>
              <w:spacing w:after="0" w:line="240" w:lineRule="auto"/>
              <w:rPr>
                <w:rFonts w:ascii="Times New Roman" w:hAnsi="Times New Roman"/>
                <w:b/>
              </w:rPr>
            </w:pPr>
            <w:r w:rsidRPr="003B7B76">
              <w:rPr>
                <w:rFonts w:ascii="Times New Roman" w:hAnsi="Times New Roman"/>
                <w:b/>
              </w:rPr>
              <w:t xml:space="preserve">1a. Conducts multi-tiered school needs assessment </w:t>
            </w:r>
          </w:p>
          <w:p w:rsidR="00C55EC8" w:rsidRPr="003B7B76" w:rsidRDefault="00C55EC8" w:rsidP="00922EF0">
            <w:pPr>
              <w:spacing w:after="0" w:line="240" w:lineRule="auto"/>
              <w:rPr>
                <w:rFonts w:ascii="Times New Roman" w:hAnsi="Times New Roman"/>
                <w:b/>
              </w:rPr>
            </w:pPr>
          </w:p>
          <w:p w:rsidR="00C55EC8" w:rsidRPr="003B7B76" w:rsidRDefault="00C55EC8" w:rsidP="00922EF0">
            <w:pPr>
              <w:spacing w:after="0" w:line="240" w:lineRule="auto"/>
              <w:rPr>
                <w:rFonts w:ascii="Times New Roman" w:hAnsi="Times New Roman"/>
              </w:rPr>
            </w:pPr>
            <w:r w:rsidRPr="003B7B76">
              <w:rPr>
                <w:rFonts w:ascii="Times New Roman" w:hAnsi="Times New Roman"/>
              </w:rPr>
              <w:t>SSWAA Practice 1, 2 and</w:t>
            </w:r>
          </w:p>
          <w:p w:rsidR="00C55EC8" w:rsidRDefault="00C55EC8" w:rsidP="00922EF0">
            <w:pPr>
              <w:spacing w:after="0" w:line="240" w:lineRule="auto"/>
              <w:rPr>
                <w:rFonts w:ascii="Times New Roman" w:hAnsi="Times New Roman"/>
              </w:rPr>
            </w:pPr>
            <w:r w:rsidRPr="003B7B76">
              <w:rPr>
                <w:rFonts w:ascii="Times New Roman" w:hAnsi="Times New Roman"/>
              </w:rPr>
              <w:t>Key Construct 4</w:t>
            </w:r>
          </w:p>
          <w:p w:rsidR="00C55EC8" w:rsidRPr="003B7B76" w:rsidRDefault="00C55EC8" w:rsidP="00922EF0">
            <w:pPr>
              <w:spacing w:after="0" w:line="240" w:lineRule="auto"/>
              <w:rPr>
                <w:rFonts w:ascii="Times New Roman" w:hAnsi="Times New Roman"/>
              </w:rPr>
            </w:pPr>
          </w:p>
          <w:p w:rsidR="00C55EC8" w:rsidRPr="00D77F56" w:rsidRDefault="00C55EC8" w:rsidP="00922EF0">
            <w:pPr>
              <w:spacing w:after="0" w:line="240" w:lineRule="auto"/>
              <w:rPr>
                <w:rFonts w:ascii="Times New Roman" w:hAnsi="Times New Roman"/>
              </w:rPr>
            </w:pPr>
            <w:r w:rsidRPr="003B7B76">
              <w:rPr>
                <w:rFonts w:ascii="Times New Roman" w:hAnsi="Times New Roman"/>
              </w:rPr>
              <w:t>NASW Standard 3</w:t>
            </w:r>
          </w:p>
        </w:tc>
        <w:tc>
          <w:tcPr>
            <w:tcW w:w="2356"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c>
          <w:tcPr>
            <w:tcW w:w="2120" w:type="dxa"/>
          </w:tcPr>
          <w:p w:rsidR="00C55EC8" w:rsidRPr="00EE21C2" w:rsidRDefault="00C55EC8" w:rsidP="00922EF0">
            <w:pPr>
              <w:autoSpaceDE w:val="0"/>
              <w:autoSpaceDN w:val="0"/>
              <w:adjustRightInd w:val="0"/>
              <w:spacing w:after="0" w:line="240" w:lineRule="auto"/>
              <w:rPr>
                <w:rFonts w:ascii="Times New Roman" w:hAnsi="Times New Roman"/>
                <w:sz w:val="20"/>
                <w:szCs w:val="20"/>
              </w:rPr>
            </w:pPr>
          </w:p>
        </w:tc>
        <w:tc>
          <w:tcPr>
            <w:tcW w:w="2543"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c>
          <w:tcPr>
            <w:tcW w:w="2543"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r>
      <w:tr w:rsidR="00C55EC8" w:rsidRPr="00EE21C2" w:rsidTr="00976A58">
        <w:trPr>
          <w:cantSplit/>
        </w:trPr>
        <w:tc>
          <w:tcPr>
            <w:tcW w:w="4838" w:type="dxa"/>
            <w:shd w:val="pct12" w:color="auto" w:fill="auto"/>
          </w:tcPr>
          <w:p w:rsidR="00C55EC8" w:rsidRPr="003B7B76" w:rsidRDefault="00C55EC8" w:rsidP="00922EF0">
            <w:pPr>
              <w:spacing w:after="0" w:line="240" w:lineRule="auto"/>
              <w:rPr>
                <w:rFonts w:ascii="Times New Roman" w:hAnsi="Times New Roman"/>
                <w:b/>
              </w:rPr>
            </w:pPr>
            <w:r w:rsidRPr="003B7B76">
              <w:rPr>
                <w:rFonts w:ascii="Times New Roman" w:hAnsi="Times New Roman"/>
                <w:b/>
              </w:rPr>
              <w:t>Examples may include but are not limited to:</w:t>
            </w:r>
          </w:p>
          <w:p w:rsidR="00C55EC8" w:rsidRPr="00D74436" w:rsidRDefault="00C55EC8" w:rsidP="00922EF0">
            <w:pPr>
              <w:spacing w:after="0" w:line="240" w:lineRule="auto"/>
              <w:rPr>
                <w:rFonts w:ascii="Times New Roman" w:hAnsi="Times New Roman"/>
              </w:rPr>
            </w:pPr>
            <w:r>
              <w:rPr>
                <w:rFonts w:ascii="Times New Roman" w:hAnsi="Times New Roman"/>
                <w:bCs/>
              </w:rPr>
              <w:t>Assessing</w:t>
            </w:r>
            <w:r w:rsidRPr="00D74436">
              <w:rPr>
                <w:rFonts w:ascii="Times New Roman" w:hAnsi="Times New Roman"/>
                <w:bCs/>
              </w:rPr>
              <w:t xml:space="preserve"> individual student needs</w:t>
            </w:r>
            <w:r>
              <w:rPr>
                <w:rFonts w:ascii="Times New Roman" w:hAnsi="Times New Roman"/>
                <w:bCs/>
              </w:rPr>
              <w:t>;</w:t>
            </w:r>
            <w:r w:rsidRPr="00D74436">
              <w:rPr>
                <w:rFonts w:ascii="Times New Roman" w:hAnsi="Times New Roman"/>
                <w:bCs/>
              </w:rPr>
              <w:br/>
              <w:t>Assess</w:t>
            </w:r>
            <w:r>
              <w:rPr>
                <w:rFonts w:ascii="Times New Roman" w:hAnsi="Times New Roman"/>
                <w:bCs/>
              </w:rPr>
              <w:t>ing</w:t>
            </w:r>
            <w:r w:rsidRPr="00D74436">
              <w:rPr>
                <w:rFonts w:ascii="Times New Roman" w:hAnsi="Times New Roman"/>
                <w:bCs/>
              </w:rPr>
              <w:t xml:space="preserve"> classroom and small group needs</w:t>
            </w:r>
            <w:r>
              <w:rPr>
                <w:rFonts w:ascii="Times New Roman" w:hAnsi="Times New Roman"/>
                <w:bCs/>
              </w:rPr>
              <w:t>;</w:t>
            </w:r>
            <w:r w:rsidRPr="00D74436">
              <w:rPr>
                <w:rFonts w:ascii="Times New Roman" w:hAnsi="Times New Roman"/>
                <w:bCs/>
              </w:rPr>
              <w:t xml:space="preserve"> </w:t>
            </w:r>
            <w:r>
              <w:rPr>
                <w:rFonts w:ascii="Times New Roman" w:hAnsi="Times New Roman"/>
                <w:bCs/>
              </w:rPr>
              <w:br/>
              <w:t>Assessing</w:t>
            </w:r>
            <w:r w:rsidRPr="00D74436">
              <w:rPr>
                <w:rFonts w:ascii="Times New Roman" w:hAnsi="Times New Roman"/>
                <w:bCs/>
              </w:rPr>
              <w:t xml:space="preserve"> school-wide or universal school needs</w:t>
            </w:r>
          </w:p>
          <w:p w:rsidR="00C55EC8" w:rsidRPr="003B7B76" w:rsidRDefault="00C55EC8" w:rsidP="00922EF0">
            <w:pPr>
              <w:spacing w:after="0" w:line="240" w:lineRule="auto"/>
              <w:rPr>
                <w:rFonts w:ascii="Times New Roman" w:hAnsi="Times New Roman"/>
                <w:b/>
              </w:rPr>
            </w:pPr>
          </w:p>
        </w:tc>
        <w:tc>
          <w:tcPr>
            <w:tcW w:w="2356" w:type="dxa"/>
          </w:tcPr>
          <w:p w:rsidR="00C55EC8" w:rsidRPr="00EE21C2" w:rsidRDefault="00C55EC8" w:rsidP="00922EF0">
            <w:pPr>
              <w:autoSpaceDE w:val="0"/>
              <w:autoSpaceDN w:val="0"/>
              <w:adjustRightInd w:val="0"/>
              <w:spacing w:after="0" w:line="240" w:lineRule="auto"/>
              <w:jc w:val="both"/>
              <w:rPr>
                <w:rFonts w:ascii="Times New Roman" w:hAnsi="Times New Roman"/>
                <w:bCs/>
                <w:sz w:val="20"/>
                <w:szCs w:val="20"/>
              </w:rPr>
            </w:pPr>
          </w:p>
        </w:tc>
        <w:tc>
          <w:tcPr>
            <w:tcW w:w="2120" w:type="dxa"/>
          </w:tcPr>
          <w:p w:rsidR="00C55EC8" w:rsidRPr="00EE21C2" w:rsidRDefault="00C55EC8" w:rsidP="00922EF0">
            <w:pPr>
              <w:pStyle w:val="ListParagraph"/>
              <w:autoSpaceDE w:val="0"/>
              <w:autoSpaceDN w:val="0"/>
              <w:adjustRightInd w:val="0"/>
              <w:spacing w:after="0" w:line="240" w:lineRule="auto"/>
              <w:ind w:left="0" w:firstLine="6"/>
              <w:rPr>
                <w:rFonts w:ascii="Times New Roman" w:hAnsi="Times New Roman"/>
                <w:sz w:val="20"/>
                <w:szCs w:val="20"/>
              </w:rPr>
            </w:pPr>
          </w:p>
        </w:tc>
        <w:tc>
          <w:tcPr>
            <w:tcW w:w="2543" w:type="dxa"/>
          </w:tcPr>
          <w:p w:rsidR="00C55EC8" w:rsidRPr="00EE21C2" w:rsidRDefault="00C55EC8" w:rsidP="00922EF0">
            <w:pPr>
              <w:pStyle w:val="ListParagraph"/>
              <w:autoSpaceDE w:val="0"/>
              <w:autoSpaceDN w:val="0"/>
              <w:adjustRightInd w:val="0"/>
              <w:spacing w:after="0" w:line="240" w:lineRule="auto"/>
              <w:ind w:left="-72"/>
              <w:rPr>
                <w:rFonts w:ascii="Times New Roman" w:hAnsi="Times New Roman"/>
                <w:bCs/>
                <w:sz w:val="20"/>
                <w:szCs w:val="20"/>
              </w:rPr>
            </w:pPr>
          </w:p>
        </w:tc>
        <w:tc>
          <w:tcPr>
            <w:tcW w:w="2543" w:type="dxa"/>
          </w:tcPr>
          <w:p w:rsidR="00C55EC8" w:rsidRPr="00EE21C2" w:rsidRDefault="00C55EC8" w:rsidP="00922EF0">
            <w:pPr>
              <w:pStyle w:val="ListParagraph"/>
              <w:autoSpaceDE w:val="0"/>
              <w:autoSpaceDN w:val="0"/>
              <w:adjustRightInd w:val="0"/>
              <w:spacing w:after="0" w:line="240" w:lineRule="auto"/>
              <w:ind w:left="-72"/>
              <w:rPr>
                <w:rFonts w:ascii="Times New Roman" w:hAnsi="Times New Roman"/>
                <w:bCs/>
                <w:sz w:val="20"/>
                <w:szCs w:val="20"/>
              </w:rPr>
            </w:pPr>
          </w:p>
        </w:tc>
      </w:tr>
      <w:tr w:rsidR="00C55EC8" w:rsidRPr="00EE21C2" w:rsidTr="00976A58">
        <w:trPr>
          <w:cantSplit/>
        </w:trPr>
        <w:tc>
          <w:tcPr>
            <w:tcW w:w="4838" w:type="dxa"/>
            <w:shd w:val="pct12" w:color="auto" w:fill="auto"/>
          </w:tcPr>
          <w:p w:rsidR="00C55EC8" w:rsidRPr="001F3BEA" w:rsidRDefault="00C55EC8" w:rsidP="00922EF0">
            <w:pPr>
              <w:spacing w:after="0" w:line="240" w:lineRule="auto"/>
              <w:rPr>
                <w:rFonts w:ascii="Times New Roman" w:hAnsi="Times New Roman"/>
                <w:b/>
              </w:rPr>
            </w:pPr>
            <w:r w:rsidRPr="001F3BEA">
              <w:rPr>
                <w:rFonts w:ascii="Times New Roman" w:hAnsi="Times New Roman"/>
                <w:b/>
              </w:rPr>
              <w:t>1b. Identifies scientifically supported educational, behavioral, and mental health services to address school needs</w:t>
            </w:r>
          </w:p>
          <w:p w:rsidR="00C55EC8" w:rsidRPr="001F3BEA" w:rsidRDefault="00C55EC8" w:rsidP="00922EF0">
            <w:pPr>
              <w:spacing w:after="0" w:line="240" w:lineRule="auto"/>
              <w:rPr>
                <w:rFonts w:ascii="Times New Roman" w:hAnsi="Times New Roman"/>
                <w:b/>
              </w:rPr>
            </w:pPr>
          </w:p>
          <w:p w:rsidR="00C55EC8" w:rsidRPr="001F3BEA" w:rsidRDefault="00C55EC8" w:rsidP="00922EF0">
            <w:pPr>
              <w:spacing w:after="0" w:line="240" w:lineRule="auto"/>
              <w:rPr>
                <w:rFonts w:ascii="Times New Roman" w:hAnsi="Times New Roman"/>
              </w:rPr>
            </w:pPr>
            <w:r w:rsidRPr="001F3BEA">
              <w:rPr>
                <w:rFonts w:ascii="Times New Roman" w:hAnsi="Times New Roman"/>
              </w:rPr>
              <w:t xml:space="preserve">SSWAA Practice 1, 2, 3 and </w:t>
            </w:r>
          </w:p>
          <w:p w:rsidR="00C55EC8" w:rsidRPr="001F3BEA" w:rsidRDefault="00C55EC8" w:rsidP="00922EF0">
            <w:pPr>
              <w:spacing w:after="0" w:line="240" w:lineRule="auto"/>
              <w:rPr>
                <w:rFonts w:ascii="Times New Roman" w:hAnsi="Times New Roman"/>
              </w:rPr>
            </w:pPr>
            <w:r w:rsidRPr="001F3BEA">
              <w:rPr>
                <w:rFonts w:ascii="Times New Roman" w:hAnsi="Times New Roman"/>
              </w:rPr>
              <w:t>Key Construct 2, 3, 4</w:t>
            </w:r>
          </w:p>
          <w:p w:rsidR="00C55EC8" w:rsidRPr="001F3BEA" w:rsidRDefault="00C55EC8" w:rsidP="00922EF0">
            <w:pPr>
              <w:spacing w:after="0" w:line="240" w:lineRule="auto"/>
              <w:rPr>
                <w:rFonts w:ascii="Times New Roman" w:hAnsi="Times New Roman"/>
              </w:rPr>
            </w:pPr>
          </w:p>
          <w:p w:rsidR="00C55EC8" w:rsidRPr="001F3BEA" w:rsidRDefault="00C55EC8" w:rsidP="00922EF0">
            <w:pPr>
              <w:spacing w:after="0" w:line="240" w:lineRule="auto"/>
              <w:rPr>
                <w:rFonts w:ascii="Times New Roman" w:hAnsi="Times New Roman"/>
              </w:rPr>
            </w:pPr>
            <w:r w:rsidRPr="001F3BEA">
              <w:rPr>
                <w:rFonts w:ascii="Times New Roman" w:hAnsi="Times New Roman"/>
              </w:rPr>
              <w:t xml:space="preserve">NASW Standard 4, 5 and  </w:t>
            </w:r>
          </w:p>
          <w:p w:rsidR="00C55EC8" w:rsidRPr="001F3BEA" w:rsidRDefault="00C55EC8" w:rsidP="00922EF0">
            <w:pPr>
              <w:spacing w:after="0" w:line="240" w:lineRule="auto"/>
              <w:rPr>
                <w:rFonts w:ascii="Times New Roman" w:hAnsi="Times New Roman"/>
              </w:rPr>
            </w:pPr>
            <w:r w:rsidRPr="001F3BEA">
              <w:rPr>
                <w:rFonts w:ascii="Times New Roman" w:hAnsi="Times New Roman"/>
              </w:rPr>
              <w:t>Guiding Principle 3</w:t>
            </w:r>
          </w:p>
          <w:p w:rsidR="00C55EC8" w:rsidRPr="001F3BEA" w:rsidRDefault="00C55EC8" w:rsidP="00922EF0">
            <w:pPr>
              <w:spacing w:after="0" w:line="240" w:lineRule="auto"/>
              <w:rPr>
                <w:rFonts w:ascii="Times New Roman" w:hAnsi="Times New Roman"/>
                <w:b/>
              </w:rPr>
            </w:pPr>
          </w:p>
        </w:tc>
        <w:tc>
          <w:tcPr>
            <w:tcW w:w="2356" w:type="dxa"/>
          </w:tcPr>
          <w:p w:rsidR="00C55EC8" w:rsidRPr="00EE21C2" w:rsidRDefault="00C55EC8" w:rsidP="00922EF0">
            <w:pPr>
              <w:autoSpaceDE w:val="0"/>
              <w:autoSpaceDN w:val="0"/>
              <w:adjustRightInd w:val="0"/>
              <w:spacing w:after="0" w:line="240" w:lineRule="auto"/>
              <w:jc w:val="both"/>
              <w:rPr>
                <w:rFonts w:ascii="Times New Roman" w:hAnsi="Times New Roman"/>
                <w:bCs/>
                <w:sz w:val="20"/>
                <w:szCs w:val="20"/>
              </w:rPr>
            </w:pPr>
          </w:p>
        </w:tc>
        <w:tc>
          <w:tcPr>
            <w:tcW w:w="2120" w:type="dxa"/>
          </w:tcPr>
          <w:p w:rsidR="00C55EC8" w:rsidRPr="00EE21C2" w:rsidRDefault="00C55EC8" w:rsidP="00922EF0">
            <w:pPr>
              <w:pStyle w:val="ListParagraph"/>
              <w:autoSpaceDE w:val="0"/>
              <w:autoSpaceDN w:val="0"/>
              <w:adjustRightInd w:val="0"/>
              <w:spacing w:after="0" w:line="240" w:lineRule="auto"/>
              <w:ind w:left="0" w:firstLine="6"/>
              <w:rPr>
                <w:rFonts w:ascii="Times New Roman" w:hAnsi="Times New Roman"/>
                <w:sz w:val="20"/>
                <w:szCs w:val="20"/>
              </w:rPr>
            </w:pPr>
          </w:p>
        </w:tc>
        <w:tc>
          <w:tcPr>
            <w:tcW w:w="2543" w:type="dxa"/>
          </w:tcPr>
          <w:p w:rsidR="00C55EC8" w:rsidRPr="00EE21C2" w:rsidRDefault="00C55EC8" w:rsidP="00922EF0">
            <w:pPr>
              <w:pStyle w:val="ListParagraph"/>
              <w:autoSpaceDE w:val="0"/>
              <w:autoSpaceDN w:val="0"/>
              <w:adjustRightInd w:val="0"/>
              <w:spacing w:after="0" w:line="240" w:lineRule="auto"/>
              <w:ind w:left="-72"/>
              <w:rPr>
                <w:rFonts w:ascii="Times New Roman" w:hAnsi="Times New Roman"/>
                <w:bCs/>
                <w:sz w:val="20"/>
                <w:szCs w:val="20"/>
              </w:rPr>
            </w:pPr>
          </w:p>
        </w:tc>
        <w:tc>
          <w:tcPr>
            <w:tcW w:w="2543" w:type="dxa"/>
          </w:tcPr>
          <w:p w:rsidR="00C55EC8" w:rsidRPr="00EE21C2" w:rsidRDefault="00C55EC8" w:rsidP="00922EF0">
            <w:pPr>
              <w:pStyle w:val="ListParagraph"/>
              <w:autoSpaceDE w:val="0"/>
              <w:autoSpaceDN w:val="0"/>
              <w:adjustRightInd w:val="0"/>
              <w:spacing w:after="0" w:line="240" w:lineRule="auto"/>
              <w:ind w:left="-72"/>
              <w:rPr>
                <w:rFonts w:ascii="Times New Roman" w:hAnsi="Times New Roman"/>
                <w:bCs/>
                <w:sz w:val="20"/>
                <w:szCs w:val="20"/>
              </w:rPr>
            </w:pPr>
          </w:p>
        </w:tc>
      </w:tr>
      <w:tr w:rsidR="00C55EC8" w:rsidRPr="00EE21C2" w:rsidTr="00976A58">
        <w:trPr>
          <w:cantSplit/>
        </w:trPr>
        <w:tc>
          <w:tcPr>
            <w:tcW w:w="4838" w:type="dxa"/>
            <w:shd w:val="pct12" w:color="auto" w:fill="auto"/>
          </w:tcPr>
          <w:p w:rsidR="00C55EC8" w:rsidRPr="001F3BEA" w:rsidRDefault="00C55EC8" w:rsidP="00922EF0">
            <w:pPr>
              <w:spacing w:after="0" w:line="240" w:lineRule="auto"/>
              <w:rPr>
                <w:rFonts w:ascii="Times New Roman" w:hAnsi="Times New Roman"/>
                <w:b/>
              </w:rPr>
            </w:pPr>
            <w:r w:rsidRPr="001F3BEA">
              <w:rPr>
                <w:rFonts w:ascii="Times New Roman" w:hAnsi="Times New Roman"/>
                <w:b/>
              </w:rPr>
              <w:t>Examples may include but are not limited to:</w:t>
            </w:r>
          </w:p>
          <w:p w:rsidR="00C55EC8" w:rsidRDefault="00C55EC8" w:rsidP="00922EF0">
            <w:pPr>
              <w:spacing w:after="0" w:line="240" w:lineRule="auto"/>
              <w:rPr>
                <w:rFonts w:ascii="Times New Roman" w:hAnsi="Times New Roman"/>
              </w:rPr>
            </w:pPr>
            <w:r>
              <w:rPr>
                <w:rFonts w:ascii="Times New Roman" w:hAnsi="Times New Roman"/>
              </w:rPr>
              <w:t>Using research evidence to inform practice;</w:t>
            </w:r>
          </w:p>
          <w:p w:rsidR="00C55EC8" w:rsidRDefault="00C55EC8" w:rsidP="00922EF0">
            <w:pPr>
              <w:spacing w:after="0" w:line="240" w:lineRule="auto"/>
              <w:rPr>
                <w:rFonts w:ascii="Times New Roman" w:hAnsi="Times New Roman"/>
              </w:rPr>
            </w:pPr>
            <w:r w:rsidRPr="001F3BEA">
              <w:rPr>
                <w:rFonts w:ascii="Times New Roman" w:hAnsi="Times New Roman"/>
              </w:rPr>
              <w:t xml:space="preserve">Reviewing </w:t>
            </w:r>
            <w:r>
              <w:rPr>
                <w:rFonts w:ascii="Times New Roman" w:hAnsi="Times New Roman"/>
              </w:rPr>
              <w:t>program and practice outcomes from previous school years to improve services.</w:t>
            </w:r>
          </w:p>
          <w:p w:rsidR="00C55EC8" w:rsidRPr="001F3BEA" w:rsidRDefault="00C55EC8" w:rsidP="00922EF0">
            <w:pPr>
              <w:spacing w:after="0" w:line="240" w:lineRule="auto"/>
              <w:rPr>
                <w:rFonts w:ascii="Times New Roman" w:hAnsi="Times New Roman"/>
              </w:rPr>
            </w:pPr>
          </w:p>
        </w:tc>
        <w:tc>
          <w:tcPr>
            <w:tcW w:w="2356" w:type="dxa"/>
          </w:tcPr>
          <w:p w:rsidR="00C55EC8" w:rsidRPr="00EE21C2" w:rsidRDefault="00C55EC8" w:rsidP="00922EF0">
            <w:pPr>
              <w:autoSpaceDE w:val="0"/>
              <w:autoSpaceDN w:val="0"/>
              <w:adjustRightInd w:val="0"/>
              <w:spacing w:after="0" w:line="240" w:lineRule="auto"/>
              <w:jc w:val="both"/>
              <w:rPr>
                <w:rFonts w:ascii="Times New Roman" w:hAnsi="Times New Roman"/>
                <w:bCs/>
                <w:sz w:val="20"/>
                <w:szCs w:val="20"/>
              </w:rPr>
            </w:pPr>
          </w:p>
        </w:tc>
        <w:tc>
          <w:tcPr>
            <w:tcW w:w="2120" w:type="dxa"/>
          </w:tcPr>
          <w:p w:rsidR="00C55EC8" w:rsidRPr="00EE21C2" w:rsidRDefault="00C55EC8" w:rsidP="00922EF0">
            <w:pPr>
              <w:pStyle w:val="ListParagraph"/>
              <w:autoSpaceDE w:val="0"/>
              <w:autoSpaceDN w:val="0"/>
              <w:adjustRightInd w:val="0"/>
              <w:spacing w:after="0" w:line="240" w:lineRule="auto"/>
              <w:ind w:left="0" w:firstLine="6"/>
              <w:rPr>
                <w:rFonts w:ascii="Times New Roman" w:hAnsi="Times New Roman"/>
                <w:sz w:val="20"/>
                <w:szCs w:val="20"/>
              </w:rPr>
            </w:pPr>
          </w:p>
        </w:tc>
        <w:tc>
          <w:tcPr>
            <w:tcW w:w="2543" w:type="dxa"/>
          </w:tcPr>
          <w:p w:rsidR="00C55EC8" w:rsidRPr="00EE21C2" w:rsidRDefault="00C55EC8" w:rsidP="00922EF0">
            <w:pPr>
              <w:pStyle w:val="ListParagraph"/>
              <w:autoSpaceDE w:val="0"/>
              <w:autoSpaceDN w:val="0"/>
              <w:adjustRightInd w:val="0"/>
              <w:spacing w:after="0" w:line="240" w:lineRule="auto"/>
              <w:ind w:left="-72"/>
              <w:rPr>
                <w:rFonts w:ascii="Times New Roman" w:hAnsi="Times New Roman"/>
                <w:bCs/>
                <w:sz w:val="20"/>
                <w:szCs w:val="20"/>
              </w:rPr>
            </w:pPr>
          </w:p>
        </w:tc>
        <w:tc>
          <w:tcPr>
            <w:tcW w:w="2543" w:type="dxa"/>
          </w:tcPr>
          <w:p w:rsidR="00C55EC8" w:rsidRPr="00EE21C2" w:rsidRDefault="00C55EC8" w:rsidP="00922EF0">
            <w:pPr>
              <w:pStyle w:val="ListParagraph"/>
              <w:autoSpaceDE w:val="0"/>
              <w:autoSpaceDN w:val="0"/>
              <w:adjustRightInd w:val="0"/>
              <w:spacing w:after="0" w:line="240" w:lineRule="auto"/>
              <w:ind w:left="-72"/>
              <w:rPr>
                <w:rFonts w:ascii="Times New Roman" w:hAnsi="Times New Roman"/>
                <w:bCs/>
                <w:sz w:val="20"/>
                <w:szCs w:val="20"/>
              </w:rPr>
            </w:pPr>
          </w:p>
        </w:tc>
      </w:tr>
      <w:tr w:rsidR="00C55EC8" w:rsidRPr="00EE21C2" w:rsidTr="00976A58">
        <w:trPr>
          <w:cantSplit/>
          <w:trHeight w:val="2057"/>
        </w:trPr>
        <w:tc>
          <w:tcPr>
            <w:tcW w:w="4838" w:type="dxa"/>
            <w:shd w:val="pct12" w:color="auto" w:fill="auto"/>
          </w:tcPr>
          <w:p w:rsidR="00C55EC8" w:rsidRPr="006D561C" w:rsidRDefault="00C55EC8" w:rsidP="00922EF0">
            <w:pPr>
              <w:spacing w:after="0" w:line="240" w:lineRule="auto"/>
              <w:rPr>
                <w:rFonts w:ascii="Times New Roman" w:hAnsi="Times New Roman"/>
                <w:b/>
              </w:rPr>
            </w:pPr>
            <w:r w:rsidRPr="006D561C">
              <w:rPr>
                <w:rFonts w:ascii="Times New Roman" w:hAnsi="Times New Roman"/>
                <w:b/>
              </w:rPr>
              <w:t xml:space="preserve">1c. Identifies school and community resources </w:t>
            </w:r>
            <w:r>
              <w:rPr>
                <w:rFonts w:ascii="Times New Roman" w:hAnsi="Times New Roman"/>
                <w:b/>
              </w:rPr>
              <w:t>to meet school needs</w:t>
            </w:r>
          </w:p>
          <w:p w:rsidR="00C55EC8" w:rsidRPr="006D561C" w:rsidRDefault="00C55EC8" w:rsidP="00922EF0">
            <w:pPr>
              <w:spacing w:after="0" w:line="240" w:lineRule="auto"/>
              <w:rPr>
                <w:rFonts w:ascii="Times New Roman" w:hAnsi="Times New Roman"/>
              </w:rPr>
            </w:pPr>
          </w:p>
          <w:p w:rsidR="00C55EC8" w:rsidRPr="006D561C" w:rsidRDefault="00C55EC8" w:rsidP="00922EF0">
            <w:pPr>
              <w:spacing w:after="0" w:line="240" w:lineRule="auto"/>
              <w:rPr>
                <w:rFonts w:ascii="Times New Roman" w:hAnsi="Times New Roman"/>
              </w:rPr>
            </w:pPr>
            <w:r w:rsidRPr="006D561C">
              <w:rPr>
                <w:rFonts w:ascii="Times New Roman" w:hAnsi="Times New Roman"/>
              </w:rPr>
              <w:t xml:space="preserve">SSWAA Practice 3 and </w:t>
            </w:r>
          </w:p>
          <w:p w:rsidR="00C55EC8" w:rsidRPr="006D561C" w:rsidRDefault="00C55EC8" w:rsidP="00922EF0">
            <w:pPr>
              <w:spacing w:after="0" w:line="240" w:lineRule="auto"/>
              <w:rPr>
                <w:rFonts w:ascii="Times New Roman" w:hAnsi="Times New Roman"/>
              </w:rPr>
            </w:pPr>
            <w:r w:rsidRPr="006D561C">
              <w:rPr>
                <w:rFonts w:ascii="Times New Roman" w:hAnsi="Times New Roman"/>
              </w:rPr>
              <w:t>Key Construct 1</w:t>
            </w:r>
          </w:p>
          <w:p w:rsidR="00C55EC8" w:rsidRPr="006D561C" w:rsidRDefault="00C55EC8" w:rsidP="00922EF0">
            <w:pPr>
              <w:spacing w:after="0" w:line="240" w:lineRule="auto"/>
              <w:rPr>
                <w:rFonts w:ascii="Times New Roman" w:hAnsi="Times New Roman"/>
              </w:rPr>
            </w:pPr>
          </w:p>
          <w:p w:rsidR="00C55EC8" w:rsidRPr="006D561C" w:rsidRDefault="00C55EC8" w:rsidP="00922EF0">
            <w:pPr>
              <w:spacing w:after="0" w:line="240" w:lineRule="auto"/>
              <w:rPr>
                <w:rFonts w:ascii="Times New Roman" w:hAnsi="Times New Roman"/>
              </w:rPr>
            </w:pPr>
            <w:r w:rsidRPr="006D561C">
              <w:rPr>
                <w:rFonts w:ascii="Times New Roman" w:hAnsi="Times New Roman"/>
              </w:rPr>
              <w:t>NASW Standard 4</w:t>
            </w:r>
          </w:p>
        </w:tc>
        <w:tc>
          <w:tcPr>
            <w:tcW w:w="2356"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c>
          <w:tcPr>
            <w:tcW w:w="2120" w:type="dxa"/>
          </w:tcPr>
          <w:p w:rsidR="00C55EC8" w:rsidRPr="00EE21C2" w:rsidRDefault="00C55EC8" w:rsidP="00922EF0">
            <w:pPr>
              <w:autoSpaceDE w:val="0"/>
              <w:autoSpaceDN w:val="0"/>
              <w:adjustRightInd w:val="0"/>
              <w:spacing w:after="0" w:line="240" w:lineRule="auto"/>
              <w:rPr>
                <w:rFonts w:ascii="Times New Roman" w:hAnsi="Times New Roman"/>
                <w:sz w:val="20"/>
                <w:szCs w:val="20"/>
              </w:rPr>
            </w:pPr>
          </w:p>
        </w:tc>
        <w:tc>
          <w:tcPr>
            <w:tcW w:w="2543"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c>
          <w:tcPr>
            <w:tcW w:w="2543" w:type="dxa"/>
            <w:tcBorders>
              <w:top w:val="single" w:sz="4" w:space="0" w:color="auto"/>
            </w:tcBorders>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r>
      <w:tr w:rsidR="00C55EC8" w:rsidRPr="00EE21C2" w:rsidTr="00976A58">
        <w:trPr>
          <w:cantSplit/>
          <w:trHeight w:val="653"/>
        </w:trPr>
        <w:tc>
          <w:tcPr>
            <w:tcW w:w="4838" w:type="dxa"/>
            <w:shd w:val="pct12" w:color="auto" w:fill="auto"/>
          </w:tcPr>
          <w:p w:rsidR="00C55EC8" w:rsidRPr="006D561C" w:rsidRDefault="00C55EC8" w:rsidP="00922EF0">
            <w:pPr>
              <w:spacing w:after="0" w:line="240" w:lineRule="auto"/>
              <w:rPr>
                <w:rFonts w:ascii="Times New Roman" w:hAnsi="Times New Roman"/>
                <w:b/>
              </w:rPr>
            </w:pPr>
            <w:r w:rsidRPr="006D561C">
              <w:rPr>
                <w:rFonts w:ascii="Times New Roman" w:hAnsi="Times New Roman"/>
                <w:b/>
              </w:rPr>
              <w:t>Examples may include but are not limited to:</w:t>
            </w:r>
          </w:p>
          <w:p w:rsidR="00C55EC8" w:rsidRDefault="00C55EC8" w:rsidP="00922EF0">
            <w:pPr>
              <w:spacing w:after="0" w:line="240" w:lineRule="auto"/>
              <w:rPr>
                <w:rFonts w:ascii="Times New Roman" w:hAnsi="Times New Roman"/>
              </w:rPr>
            </w:pPr>
            <w:r w:rsidRPr="006D561C">
              <w:rPr>
                <w:rFonts w:ascii="Times New Roman" w:hAnsi="Times New Roman"/>
              </w:rPr>
              <w:t>S</w:t>
            </w:r>
            <w:r>
              <w:rPr>
                <w:rFonts w:ascii="Times New Roman" w:hAnsi="Times New Roman"/>
              </w:rPr>
              <w:t>urveying school and community resources;</w:t>
            </w:r>
          </w:p>
          <w:p w:rsidR="00C55EC8" w:rsidRDefault="00C55EC8" w:rsidP="00922EF0">
            <w:pPr>
              <w:spacing w:after="0" w:line="240" w:lineRule="auto"/>
              <w:rPr>
                <w:rFonts w:ascii="Times New Roman" w:hAnsi="Times New Roman"/>
              </w:rPr>
            </w:pPr>
            <w:r>
              <w:rPr>
                <w:rFonts w:ascii="Times New Roman" w:hAnsi="Times New Roman"/>
              </w:rPr>
              <w:t>Knowing eligibility requirements for services;</w:t>
            </w:r>
          </w:p>
          <w:p w:rsidR="00C55EC8" w:rsidRDefault="00C55EC8" w:rsidP="00922EF0">
            <w:pPr>
              <w:spacing w:after="0" w:line="240" w:lineRule="auto"/>
              <w:rPr>
                <w:rFonts w:ascii="Times New Roman" w:hAnsi="Times New Roman"/>
              </w:rPr>
            </w:pPr>
            <w:r>
              <w:rPr>
                <w:rFonts w:ascii="Times New Roman" w:hAnsi="Times New Roman"/>
              </w:rPr>
              <w:t>Monitoring linkages between students/families and services;</w:t>
            </w:r>
          </w:p>
          <w:p w:rsidR="00C55EC8" w:rsidRPr="006D561C" w:rsidRDefault="00C55EC8" w:rsidP="00922EF0">
            <w:pPr>
              <w:spacing w:after="0" w:line="240" w:lineRule="auto"/>
              <w:rPr>
                <w:rFonts w:ascii="Times New Roman" w:hAnsi="Times New Roman"/>
              </w:rPr>
            </w:pPr>
            <w:r>
              <w:rPr>
                <w:rFonts w:ascii="Times New Roman" w:hAnsi="Times New Roman"/>
              </w:rPr>
              <w:t>Taking leadership in developing new resources to meet school needs.</w:t>
            </w:r>
            <w:r w:rsidRPr="006D561C">
              <w:rPr>
                <w:rFonts w:ascii="Times New Roman" w:hAnsi="Times New Roman"/>
              </w:rPr>
              <w:t xml:space="preserve"> </w:t>
            </w:r>
          </w:p>
          <w:p w:rsidR="00C55EC8" w:rsidRPr="006D561C" w:rsidRDefault="00C55EC8" w:rsidP="00922EF0">
            <w:pPr>
              <w:spacing w:after="0" w:line="240" w:lineRule="auto"/>
              <w:rPr>
                <w:rFonts w:ascii="Times New Roman" w:hAnsi="Times New Roman"/>
                <w:b/>
              </w:rPr>
            </w:pPr>
          </w:p>
        </w:tc>
        <w:tc>
          <w:tcPr>
            <w:tcW w:w="2356"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c>
          <w:tcPr>
            <w:tcW w:w="2120" w:type="dxa"/>
          </w:tcPr>
          <w:p w:rsidR="00C55EC8" w:rsidRPr="00EE21C2" w:rsidRDefault="00C55EC8" w:rsidP="00922EF0">
            <w:pPr>
              <w:autoSpaceDE w:val="0"/>
              <w:autoSpaceDN w:val="0"/>
              <w:adjustRightInd w:val="0"/>
              <w:spacing w:after="0" w:line="240" w:lineRule="auto"/>
              <w:rPr>
                <w:rFonts w:ascii="Times New Roman" w:hAnsi="Times New Roman"/>
                <w:sz w:val="20"/>
                <w:szCs w:val="20"/>
              </w:rPr>
            </w:pPr>
          </w:p>
        </w:tc>
        <w:tc>
          <w:tcPr>
            <w:tcW w:w="2543"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c>
          <w:tcPr>
            <w:tcW w:w="2543" w:type="dxa"/>
          </w:tcPr>
          <w:p w:rsidR="00C55EC8" w:rsidRPr="00EE21C2" w:rsidRDefault="00C55EC8" w:rsidP="00922EF0">
            <w:pPr>
              <w:autoSpaceDE w:val="0"/>
              <w:autoSpaceDN w:val="0"/>
              <w:adjustRightInd w:val="0"/>
              <w:spacing w:after="0" w:line="240" w:lineRule="auto"/>
              <w:rPr>
                <w:rFonts w:ascii="Times New Roman" w:hAnsi="Times New Roman"/>
                <w:bCs/>
                <w:sz w:val="20"/>
                <w:szCs w:val="20"/>
              </w:rPr>
            </w:pPr>
          </w:p>
        </w:tc>
      </w:tr>
      <w:tr w:rsidR="00C55EC8" w:rsidRPr="00EE21C2" w:rsidTr="00976A58">
        <w:trPr>
          <w:cantSplit/>
        </w:trPr>
        <w:tc>
          <w:tcPr>
            <w:tcW w:w="4838" w:type="dxa"/>
            <w:shd w:val="pct12" w:color="auto" w:fill="auto"/>
          </w:tcPr>
          <w:p w:rsidR="00C55EC8" w:rsidRPr="00D77F56" w:rsidRDefault="00C55EC8" w:rsidP="00922EF0">
            <w:pPr>
              <w:spacing w:after="0" w:line="240" w:lineRule="auto"/>
              <w:rPr>
                <w:rFonts w:ascii="Times New Roman" w:hAnsi="Times New Roman"/>
                <w:b/>
              </w:rPr>
            </w:pPr>
            <w:r w:rsidRPr="00D77F56">
              <w:rPr>
                <w:rFonts w:ascii="Times New Roman" w:hAnsi="Times New Roman"/>
                <w:b/>
              </w:rPr>
              <w:t>1d. Establishes collaborative professional relationships</w:t>
            </w:r>
          </w:p>
          <w:p w:rsidR="00C55EC8" w:rsidRPr="00D77F56" w:rsidRDefault="00C55EC8" w:rsidP="00922EF0">
            <w:pPr>
              <w:spacing w:after="0" w:line="240" w:lineRule="auto"/>
              <w:rPr>
                <w:rFonts w:ascii="Times New Roman" w:hAnsi="Times New Roman"/>
                <w:b/>
              </w:rPr>
            </w:pPr>
          </w:p>
          <w:p w:rsidR="00C55EC8" w:rsidRPr="00D77F56" w:rsidRDefault="00C55EC8" w:rsidP="00922EF0">
            <w:pPr>
              <w:spacing w:after="0" w:line="240" w:lineRule="auto"/>
              <w:rPr>
                <w:rFonts w:ascii="Times New Roman" w:hAnsi="Times New Roman"/>
              </w:rPr>
            </w:pPr>
            <w:r w:rsidRPr="00D77F56">
              <w:rPr>
                <w:rFonts w:ascii="Times New Roman" w:hAnsi="Times New Roman"/>
              </w:rPr>
              <w:t xml:space="preserve">SSWAA Practice 1, 2, 3 and  </w:t>
            </w:r>
          </w:p>
          <w:p w:rsidR="00C55EC8" w:rsidRPr="00D77F56" w:rsidRDefault="00C55EC8" w:rsidP="00922EF0">
            <w:pPr>
              <w:spacing w:after="0" w:line="240" w:lineRule="auto"/>
              <w:rPr>
                <w:rFonts w:ascii="Times New Roman" w:hAnsi="Times New Roman"/>
              </w:rPr>
            </w:pPr>
            <w:r w:rsidRPr="00D77F56">
              <w:rPr>
                <w:rFonts w:ascii="Times New Roman" w:hAnsi="Times New Roman"/>
              </w:rPr>
              <w:t>Key Construct 1</w:t>
            </w:r>
          </w:p>
          <w:p w:rsidR="00C55EC8" w:rsidRPr="00D77F56" w:rsidRDefault="00C55EC8" w:rsidP="00922EF0">
            <w:pPr>
              <w:spacing w:after="0" w:line="240" w:lineRule="auto"/>
              <w:rPr>
                <w:rFonts w:ascii="Times New Roman" w:hAnsi="Times New Roman"/>
              </w:rPr>
            </w:pPr>
          </w:p>
          <w:p w:rsidR="00C55EC8" w:rsidRPr="00EE21C2" w:rsidRDefault="00C55EC8" w:rsidP="00922EF0">
            <w:pPr>
              <w:spacing w:after="0" w:line="240" w:lineRule="auto"/>
              <w:rPr>
                <w:rFonts w:ascii="Times New Roman" w:hAnsi="Times New Roman"/>
                <w:sz w:val="20"/>
                <w:szCs w:val="20"/>
              </w:rPr>
            </w:pPr>
            <w:r w:rsidRPr="00EE21C2">
              <w:rPr>
                <w:rFonts w:ascii="Times New Roman" w:hAnsi="Times New Roman"/>
                <w:sz w:val="20"/>
                <w:szCs w:val="20"/>
              </w:rPr>
              <w:t>NASW Standard 10</w:t>
            </w:r>
          </w:p>
          <w:p w:rsidR="00C55EC8" w:rsidRPr="001F3BEA" w:rsidRDefault="00C55EC8" w:rsidP="00922EF0">
            <w:pPr>
              <w:spacing w:after="0" w:line="240" w:lineRule="auto"/>
              <w:rPr>
                <w:rFonts w:ascii="Times New Roman" w:hAnsi="Times New Roman"/>
              </w:rPr>
            </w:pPr>
          </w:p>
        </w:tc>
        <w:tc>
          <w:tcPr>
            <w:tcW w:w="2356" w:type="dxa"/>
          </w:tcPr>
          <w:p w:rsidR="00C55EC8" w:rsidRPr="00EE21C2" w:rsidRDefault="00C55EC8" w:rsidP="00922EF0">
            <w:pPr>
              <w:spacing w:after="0" w:line="240" w:lineRule="auto"/>
              <w:rPr>
                <w:rFonts w:ascii="Times New Roman" w:hAnsi="Times New Roman"/>
                <w:sz w:val="20"/>
                <w:szCs w:val="20"/>
              </w:rPr>
            </w:pPr>
          </w:p>
        </w:tc>
        <w:tc>
          <w:tcPr>
            <w:tcW w:w="2120" w:type="dxa"/>
          </w:tcPr>
          <w:p w:rsidR="00C55EC8" w:rsidRPr="00EE21C2" w:rsidRDefault="00C55EC8" w:rsidP="00922EF0">
            <w:pPr>
              <w:spacing w:after="0" w:line="240" w:lineRule="auto"/>
              <w:rPr>
                <w:rFonts w:ascii="Times New Roman" w:hAnsi="Times New Roman"/>
                <w:sz w:val="20"/>
                <w:szCs w:val="20"/>
              </w:rPr>
            </w:pPr>
          </w:p>
        </w:tc>
        <w:tc>
          <w:tcPr>
            <w:tcW w:w="2543" w:type="dxa"/>
          </w:tcPr>
          <w:p w:rsidR="00C55EC8" w:rsidRPr="00EE21C2" w:rsidRDefault="00C55EC8" w:rsidP="00922EF0">
            <w:pPr>
              <w:spacing w:after="0" w:line="240" w:lineRule="auto"/>
              <w:rPr>
                <w:rFonts w:ascii="Times New Roman" w:hAnsi="Times New Roman"/>
                <w:sz w:val="20"/>
                <w:szCs w:val="20"/>
              </w:rPr>
            </w:pPr>
          </w:p>
        </w:tc>
        <w:tc>
          <w:tcPr>
            <w:tcW w:w="2543" w:type="dxa"/>
          </w:tcPr>
          <w:p w:rsidR="00C55EC8" w:rsidRPr="00EE21C2" w:rsidRDefault="00C55EC8" w:rsidP="00922EF0">
            <w:pPr>
              <w:spacing w:after="0" w:line="240" w:lineRule="auto"/>
              <w:rPr>
                <w:rFonts w:ascii="Times New Roman" w:hAnsi="Times New Roman"/>
                <w:sz w:val="20"/>
                <w:szCs w:val="20"/>
              </w:rPr>
            </w:pPr>
          </w:p>
        </w:tc>
      </w:tr>
      <w:tr w:rsidR="00C55EC8" w:rsidRPr="00EE21C2" w:rsidTr="00976A58">
        <w:trPr>
          <w:cantSplit/>
        </w:trPr>
        <w:tc>
          <w:tcPr>
            <w:tcW w:w="4838" w:type="dxa"/>
            <w:shd w:val="pct12" w:color="auto" w:fill="auto"/>
          </w:tcPr>
          <w:p w:rsidR="00C55EC8" w:rsidRDefault="00C55EC8" w:rsidP="00922EF0">
            <w:pPr>
              <w:spacing w:after="0" w:line="240" w:lineRule="auto"/>
              <w:rPr>
                <w:rFonts w:ascii="Times New Roman" w:hAnsi="Times New Roman"/>
                <w:b/>
              </w:rPr>
            </w:pPr>
            <w:r w:rsidRPr="001F3BEA">
              <w:rPr>
                <w:rFonts w:ascii="Times New Roman" w:hAnsi="Times New Roman"/>
                <w:b/>
              </w:rPr>
              <w:t>Examples may include but are not limited to:</w:t>
            </w:r>
          </w:p>
          <w:p w:rsidR="00C55EC8" w:rsidRPr="00607A90" w:rsidRDefault="00C55EC8" w:rsidP="00922EF0">
            <w:pPr>
              <w:spacing w:after="0" w:line="240" w:lineRule="auto"/>
              <w:rPr>
                <w:rFonts w:ascii="Times New Roman" w:hAnsi="Times New Roman"/>
              </w:rPr>
            </w:pPr>
            <w:r>
              <w:rPr>
                <w:rFonts w:ascii="Times New Roman" w:hAnsi="Times New Roman"/>
              </w:rPr>
              <w:t>Respecting the work of colleagues;</w:t>
            </w:r>
          </w:p>
          <w:p w:rsidR="00C55EC8" w:rsidRDefault="00C55EC8" w:rsidP="00922EF0">
            <w:pPr>
              <w:spacing w:after="0" w:line="240" w:lineRule="auto"/>
              <w:rPr>
                <w:rFonts w:ascii="Times New Roman" w:hAnsi="Times New Roman"/>
              </w:rPr>
            </w:pPr>
            <w:r>
              <w:rPr>
                <w:rFonts w:ascii="Times New Roman" w:hAnsi="Times New Roman"/>
              </w:rPr>
              <w:t>Establishing working relationships with  community service agencies and providers;</w:t>
            </w:r>
          </w:p>
          <w:p w:rsidR="00C55EC8" w:rsidRPr="00DF6C35" w:rsidRDefault="00C55EC8" w:rsidP="00922EF0">
            <w:pPr>
              <w:spacing w:after="0" w:line="240" w:lineRule="auto"/>
              <w:rPr>
                <w:rFonts w:ascii="Times New Roman" w:hAnsi="Times New Roman"/>
              </w:rPr>
            </w:pPr>
            <w:r>
              <w:rPr>
                <w:rFonts w:ascii="Times New Roman" w:hAnsi="Times New Roman"/>
              </w:rPr>
              <w:t>Developing partnerships between schools and community stakeholders.</w:t>
            </w:r>
          </w:p>
        </w:tc>
        <w:tc>
          <w:tcPr>
            <w:tcW w:w="2356" w:type="dxa"/>
          </w:tcPr>
          <w:p w:rsidR="00C55EC8" w:rsidRPr="00EE21C2" w:rsidRDefault="00C55EC8" w:rsidP="00922EF0">
            <w:pPr>
              <w:spacing w:after="0" w:line="240" w:lineRule="auto"/>
              <w:rPr>
                <w:rFonts w:ascii="Times New Roman" w:hAnsi="Times New Roman"/>
                <w:sz w:val="20"/>
                <w:szCs w:val="20"/>
              </w:rPr>
            </w:pPr>
          </w:p>
        </w:tc>
        <w:tc>
          <w:tcPr>
            <w:tcW w:w="2120" w:type="dxa"/>
          </w:tcPr>
          <w:p w:rsidR="00C55EC8" w:rsidRPr="00EE21C2" w:rsidRDefault="00C55EC8" w:rsidP="00922EF0">
            <w:pPr>
              <w:spacing w:after="0" w:line="240" w:lineRule="auto"/>
              <w:rPr>
                <w:rFonts w:ascii="Times New Roman" w:hAnsi="Times New Roman"/>
                <w:sz w:val="20"/>
                <w:szCs w:val="20"/>
              </w:rPr>
            </w:pPr>
          </w:p>
        </w:tc>
        <w:tc>
          <w:tcPr>
            <w:tcW w:w="2543" w:type="dxa"/>
          </w:tcPr>
          <w:p w:rsidR="00C55EC8" w:rsidRPr="00EE21C2" w:rsidRDefault="00C55EC8" w:rsidP="00922EF0">
            <w:pPr>
              <w:spacing w:after="0" w:line="240" w:lineRule="auto"/>
              <w:rPr>
                <w:rFonts w:ascii="Times New Roman" w:hAnsi="Times New Roman"/>
                <w:sz w:val="20"/>
                <w:szCs w:val="20"/>
              </w:rPr>
            </w:pPr>
          </w:p>
        </w:tc>
        <w:tc>
          <w:tcPr>
            <w:tcW w:w="2543" w:type="dxa"/>
          </w:tcPr>
          <w:p w:rsidR="00C55EC8" w:rsidRPr="00EE21C2" w:rsidRDefault="00C55EC8" w:rsidP="00922EF0">
            <w:pPr>
              <w:pStyle w:val="ListParagraph"/>
              <w:spacing w:after="0" w:line="240" w:lineRule="auto"/>
              <w:ind w:left="-78"/>
              <w:rPr>
                <w:rFonts w:ascii="Times New Roman" w:hAnsi="Times New Roman"/>
                <w:sz w:val="20"/>
                <w:szCs w:val="20"/>
              </w:rPr>
            </w:pPr>
          </w:p>
        </w:tc>
      </w:tr>
      <w:tr w:rsidR="00C55EC8" w:rsidRPr="00EE21C2" w:rsidTr="00976A58">
        <w:trPr>
          <w:cantSplit/>
        </w:trPr>
        <w:tc>
          <w:tcPr>
            <w:tcW w:w="4838" w:type="dxa"/>
            <w:shd w:val="pct12" w:color="auto" w:fill="auto"/>
          </w:tcPr>
          <w:p w:rsidR="00C55EC8" w:rsidRPr="00257E46" w:rsidRDefault="00C55EC8" w:rsidP="00750C2C">
            <w:pPr>
              <w:spacing w:after="0" w:line="240" w:lineRule="auto"/>
              <w:rPr>
                <w:rFonts w:ascii="Times New Roman" w:hAnsi="Times New Roman"/>
                <w:b/>
              </w:rPr>
            </w:pPr>
            <w:r>
              <w:rPr>
                <w:rFonts w:ascii="Times New Roman" w:hAnsi="Times New Roman"/>
                <w:b/>
              </w:rPr>
              <w:t>1e</w:t>
            </w:r>
            <w:r w:rsidRPr="00257E46">
              <w:rPr>
                <w:rFonts w:ascii="Times New Roman" w:hAnsi="Times New Roman"/>
                <w:b/>
              </w:rPr>
              <w:t xml:space="preserve">. </w:t>
            </w:r>
          </w:p>
          <w:p w:rsidR="00C55EC8" w:rsidRPr="00257E46" w:rsidRDefault="00C55EC8" w:rsidP="00750C2C">
            <w:pPr>
              <w:spacing w:after="0" w:line="240" w:lineRule="auto"/>
              <w:rPr>
                <w:rFonts w:ascii="Times New Roman" w:hAnsi="Times New Roman"/>
                <w:b/>
              </w:rPr>
            </w:pPr>
            <w:r>
              <w:rPr>
                <w:rFonts w:ascii="Times New Roman" w:hAnsi="Times New Roman"/>
                <w:b/>
              </w:rPr>
              <w:t>Assesses family engagement</w:t>
            </w:r>
            <w:r w:rsidRPr="00257E46">
              <w:rPr>
                <w:rFonts w:ascii="Times New Roman" w:hAnsi="Times New Roman"/>
                <w:b/>
              </w:rPr>
              <w:t>.</w:t>
            </w:r>
          </w:p>
          <w:p w:rsidR="00C55EC8" w:rsidRPr="00257E46" w:rsidRDefault="00C55EC8" w:rsidP="00750C2C">
            <w:pPr>
              <w:spacing w:after="0" w:line="240" w:lineRule="auto"/>
              <w:rPr>
                <w:rFonts w:ascii="Times New Roman" w:hAnsi="Times New Roman"/>
                <w:b/>
              </w:rPr>
            </w:pPr>
          </w:p>
          <w:p w:rsidR="00C55EC8" w:rsidRPr="00257E46" w:rsidRDefault="00C55EC8" w:rsidP="00750C2C">
            <w:pPr>
              <w:spacing w:after="0" w:line="240" w:lineRule="auto"/>
              <w:rPr>
                <w:rFonts w:ascii="Times New Roman" w:hAnsi="Times New Roman"/>
              </w:rPr>
            </w:pPr>
            <w:r w:rsidRPr="00257E46">
              <w:rPr>
                <w:rFonts w:ascii="Times New Roman" w:hAnsi="Times New Roman"/>
              </w:rPr>
              <w:t xml:space="preserve">SSWAA Practice 2 and </w:t>
            </w:r>
          </w:p>
          <w:p w:rsidR="00C55EC8" w:rsidRPr="00257E46" w:rsidRDefault="00C55EC8" w:rsidP="00750C2C">
            <w:pPr>
              <w:spacing w:after="0" w:line="240" w:lineRule="auto"/>
              <w:rPr>
                <w:rFonts w:ascii="Times New Roman" w:hAnsi="Times New Roman"/>
              </w:rPr>
            </w:pPr>
            <w:r w:rsidRPr="00257E46">
              <w:rPr>
                <w:rFonts w:ascii="Times New Roman" w:hAnsi="Times New Roman"/>
              </w:rPr>
              <w:t>Key Construct 1, 2, 3</w:t>
            </w:r>
          </w:p>
          <w:p w:rsidR="00C55EC8" w:rsidRPr="00257E46" w:rsidRDefault="00C55EC8" w:rsidP="00750C2C">
            <w:pPr>
              <w:spacing w:after="0" w:line="240" w:lineRule="auto"/>
              <w:rPr>
                <w:rFonts w:ascii="Times New Roman" w:hAnsi="Times New Roman"/>
              </w:rPr>
            </w:pPr>
          </w:p>
          <w:p w:rsidR="00C55EC8" w:rsidRPr="00257E46" w:rsidRDefault="00C55EC8" w:rsidP="00750C2C">
            <w:pPr>
              <w:spacing w:after="0" w:line="240" w:lineRule="auto"/>
              <w:rPr>
                <w:rFonts w:ascii="Times New Roman" w:hAnsi="Times New Roman"/>
              </w:rPr>
            </w:pPr>
            <w:r w:rsidRPr="00257E46">
              <w:rPr>
                <w:rFonts w:ascii="Times New Roman" w:hAnsi="Times New Roman"/>
              </w:rPr>
              <w:t>NASW Standard 3, 4</w:t>
            </w:r>
          </w:p>
          <w:p w:rsidR="00C55EC8" w:rsidRPr="00EE21C2" w:rsidRDefault="00C55EC8" w:rsidP="00750C2C">
            <w:pPr>
              <w:spacing w:after="0" w:line="240" w:lineRule="auto"/>
              <w:rPr>
                <w:rFonts w:ascii="Times New Roman" w:hAnsi="Times New Roman"/>
                <w:sz w:val="20"/>
                <w:szCs w:val="20"/>
              </w:rPr>
            </w:pPr>
          </w:p>
        </w:tc>
        <w:tc>
          <w:tcPr>
            <w:tcW w:w="2356" w:type="dxa"/>
          </w:tcPr>
          <w:p w:rsidR="00C55EC8" w:rsidRPr="00EE21C2" w:rsidRDefault="00C55EC8" w:rsidP="00750C2C">
            <w:pPr>
              <w:autoSpaceDE w:val="0"/>
              <w:autoSpaceDN w:val="0"/>
              <w:adjustRightInd w:val="0"/>
              <w:spacing w:after="0" w:line="240" w:lineRule="auto"/>
              <w:rPr>
                <w:rFonts w:ascii="Times New Roman" w:hAnsi="Times New Roman"/>
                <w:bCs/>
                <w:sz w:val="20"/>
                <w:szCs w:val="20"/>
              </w:rPr>
            </w:pPr>
          </w:p>
        </w:tc>
        <w:tc>
          <w:tcPr>
            <w:tcW w:w="2120" w:type="dxa"/>
          </w:tcPr>
          <w:p w:rsidR="00C55EC8" w:rsidRPr="00EE21C2"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EE21C2"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EE21C2" w:rsidRDefault="00C55EC8" w:rsidP="00750C2C">
            <w:pPr>
              <w:autoSpaceDE w:val="0"/>
              <w:autoSpaceDN w:val="0"/>
              <w:adjustRightInd w:val="0"/>
              <w:spacing w:after="0" w:line="240" w:lineRule="auto"/>
              <w:rPr>
                <w:rFonts w:ascii="Times New Roman" w:hAnsi="Times New Roman"/>
                <w:bCs/>
                <w:sz w:val="20"/>
                <w:szCs w:val="20"/>
              </w:rPr>
            </w:pPr>
          </w:p>
        </w:tc>
      </w:tr>
      <w:tr w:rsidR="00C55EC8" w:rsidRPr="00EE21C2" w:rsidTr="00976A58">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Getting feedback from families about school concerns;</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Identifying families to fill school leadership roles;</w:t>
            </w:r>
          </w:p>
          <w:p w:rsidR="00C55EC8" w:rsidRPr="00257E46" w:rsidRDefault="00C55EC8" w:rsidP="00750C2C">
            <w:pPr>
              <w:spacing w:after="0" w:line="240" w:lineRule="auto"/>
              <w:rPr>
                <w:rFonts w:ascii="Times New Roman" w:hAnsi="Times New Roman"/>
                <w:sz w:val="24"/>
                <w:szCs w:val="24"/>
              </w:rPr>
            </w:pPr>
            <w:r>
              <w:rPr>
                <w:rFonts w:ascii="Times New Roman" w:hAnsi="Times New Roman"/>
                <w:sz w:val="24"/>
                <w:szCs w:val="24"/>
              </w:rPr>
              <w:t>Identifying families to become members of school committees.</w:t>
            </w:r>
          </w:p>
          <w:p w:rsidR="00C55EC8" w:rsidRPr="00EE21C2" w:rsidRDefault="00C55EC8" w:rsidP="00750C2C">
            <w:pPr>
              <w:spacing w:after="0" w:line="240" w:lineRule="auto"/>
              <w:rPr>
                <w:rFonts w:ascii="Times New Roman" w:hAnsi="Times New Roman"/>
                <w:b/>
                <w:sz w:val="20"/>
                <w:szCs w:val="20"/>
              </w:rPr>
            </w:pPr>
          </w:p>
        </w:tc>
        <w:tc>
          <w:tcPr>
            <w:tcW w:w="2356" w:type="dxa"/>
          </w:tcPr>
          <w:p w:rsidR="00C55EC8" w:rsidRPr="00EE21C2" w:rsidRDefault="00C55EC8" w:rsidP="00750C2C">
            <w:pPr>
              <w:autoSpaceDE w:val="0"/>
              <w:autoSpaceDN w:val="0"/>
              <w:adjustRightInd w:val="0"/>
              <w:spacing w:after="0" w:line="240" w:lineRule="auto"/>
              <w:rPr>
                <w:rFonts w:ascii="Times New Roman" w:hAnsi="Times New Roman"/>
                <w:sz w:val="20"/>
                <w:szCs w:val="20"/>
              </w:rPr>
            </w:pPr>
          </w:p>
        </w:tc>
        <w:tc>
          <w:tcPr>
            <w:tcW w:w="2120" w:type="dxa"/>
          </w:tcPr>
          <w:p w:rsidR="00C55EC8" w:rsidRPr="00EE21C2"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EE21C2"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EE21C2" w:rsidRDefault="00C55EC8" w:rsidP="00750C2C">
            <w:pPr>
              <w:autoSpaceDE w:val="0"/>
              <w:autoSpaceDN w:val="0"/>
              <w:adjustRightInd w:val="0"/>
              <w:spacing w:after="0" w:line="240" w:lineRule="auto"/>
              <w:rPr>
                <w:rFonts w:ascii="Times New Roman" w:hAnsi="Times New Roman"/>
                <w:sz w:val="20"/>
                <w:szCs w:val="20"/>
              </w:rPr>
            </w:pPr>
          </w:p>
        </w:tc>
      </w:tr>
      <w:tr w:rsidR="00C55EC8" w:rsidRPr="00EE21C2" w:rsidTr="00976A58">
        <w:trPr>
          <w:cantSplit/>
        </w:trPr>
        <w:tc>
          <w:tcPr>
            <w:tcW w:w="4838" w:type="dxa"/>
            <w:shd w:val="pct12" w:color="auto" w:fill="auto"/>
          </w:tcPr>
          <w:p w:rsidR="00C55EC8" w:rsidRPr="00257E46" w:rsidRDefault="00C55EC8" w:rsidP="00750C2C">
            <w:pPr>
              <w:spacing w:after="0" w:line="240" w:lineRule="auto"/>
              <w:rPr>
                <w:rFonts w:ascii="Times New Roman" w:hAnsi="Times New Roman"/>
                <w:b/>
                <w:color w:val="000000"/>
              </w:rPr>
            </w:pPr>
            <w:r>
              <w:rPr>
                <w:rFonts w:ascii="Times New Roman" w:hAnsi="Times New Roman"/>
                <w:b/>
                <w:color w:val="000000"/>
              </w:rPr>
              <w:t>1g. Knows</w:t>
            </w:r>
            <w:r w:rsidRPr="00257E46">
              <w:rPr>
                <w:rFonts w:ascii="Times New Roman" w:hAnsi="Times New Roman"/>
                <w:b/>
                <w:color w:val="000000"/>
              </w:rPr>
              <w:t xml:space="preserve"> current federal, state and local laws as well as district policies and procedures that guide school social work practice.</w:t>
            </w:r>
          </w:p>
          <w:p w:rsidR="00C55EC8" w:rsidRPr="00257E46" w:rsidRDefault="00C55EC8" w:rsidP="00750C2C">
            <w:pPr>
              <w:spacing w:after="0" w:line="240" w:lineRule="auto"/>
              <w:rPr>
                <w:rFonts w:ascii="Times New Roman" w:hAnsi="Times New Roman"/>
                <w:b/>
                <w:color w:val="000000"/>
              </w:rPr>
            </w:pPr>
          </w:p>
          <w:p w:rsidR="00C55EC8" w:rsidRPr="00257E46" w:rsidRDefault="00C55EC8" w:rsidP="00750C2C">
            <w:pPr>
              <w:spacing w:after="0" w:line="240" w:lineRule="auto"/>
              <w:rPr>
                <w:rFonts w:ascii="Times New Roman" w:hAnsi="Times New Roman"/>
              </w:rPr>
            </w:pPr>
            <w:r w:rsidRPr="00257E46">
              <w:rPr>
                <w:rFonts w:ascii="Times New Roman" w:hAnsi="Times New Roman"/>
              </w:rPr>
              <w:t xml:space="preserve">SSWAA Practice 2, 3 and </w:t>
            </w:r>
          </w:p>
          <w:p w:rsidR="00C55EC8" w:rsidRPr="00257E46" w:rsidRDefault="00C55EC8" w:rsidP="00750C2C">
            <w:pPr>
              <w:spacing w:after="0" w:line="240" w:lineRule="auto"/>
              <w:rPr>
                <w:rFonts w:ascii="Times New Roman" w:hAnsi="Times New Roman"/>
              </w:rPr>
            </w:pPr>
            <w:r w:rsidRPr="00257E46">
              <w:rPr>
                <w:rFonts w:ascii="Times New Roman" w:hAnsi="Times New Roman"/>
              </w:rPr>
              <w:t>Key Construct 2, 3</w:t>
            </w:r>
          </w:p>
          <w:p w:rsidR="00C55EC8" w:rsidRPr="00257E46" w:rsidRDefault="00C55EC8" w:rsidP="00750C2C">
            <w:pPr>
              <w:spacing w:after="0" w:line="240" w:lineRule="auto"/>
              <w:rPr>
                <w:rFonts w:ascii="Times New Roman" w:hAnsi="Times New Roman"/>
              </w:rPr>
            </w:pPr>
          </w:p>
          <w:p w:rsidR="00C55EC8" w:rsidRPr="00257E46" w:rsidRDefault="00C55EC8" w:rsidP="00750C2C">
            <w:pPr>
              <w:spacing w:after="0" w:line="240" w:lineRule="auto"/>
              <w:rPr>
                <w:rFonts w:ascii="Times New Roman" w:hAnsi="Times New Roman"/>
              </w:rPr>
            </w:pPr>
            <w:r w:rsidRPr="00257E46">
              <w:rPr>
                <w:rFonts w:ascii="Times New Roman" w:hAnsi="Times New Roman"/>
              </w:rPr>
              <w:t>NASW Standard 1, 2 and Guiding Principle 1</w:t>
            </w:r>
          </w:p>
          <w:p w:rsidR="00C55EC8" w:rsidRPr="006622F7" w:rsidRDefault="00C55EC8" w:rsidP="00750C2C">
            <w:pPr>
              <w:spacing w:after="0" w:line="240" w:lineRule="auto"/>
              <w:rPr>
                <w:rFonts w:ascii="Times New Roman" w:hAnsi="Times New Roman"/>
                <w:color w:val="000000"/>
                <w:sz w:val="20"/>
                <w:szCs w:val="20"/>
              </w:rPr>
            </w:pPr>
          </w:p>
        </w:tc>
        <w:tc>
          <w:tcPr>
            <w:tcW w:w="2356" w:type="dxa"/>
          </w:tcPr>
          <w:p w:rsidR="00C55EC8" w:rsidRPr="0060124F" w:rsidRDefault="00C55EC8" w:rsidP="00750C2C">
            <w:pPr>
              <w:autoSpaceDE w:val="0"/>
              <w:autoSpaceDN w:val="0"/>
              <w:adjustRightInd w:val="0"/>
              <w:spacing w:after="0" w:line="240" w:lineRule="auto"/>
              <w:rPr>
                <w:rFonts w:ascii="Times New Roman" w:hAnsi="Times New Roman"/>
                <w:bCs/>
                <w:sz w:val="20"/>
                <w:szCs w:val="20"/>
              </w:rPr>
            </w:pPr>
          </w:p>
        </w:tc>
        <w:tc>
          <w:tcPr>
            <w:tcW w:w="2120" w:type="dxa"/>
          </w:tcPr>
          <w:p w:rsidR="00C55EC8" w:rsidRPr="0060124F"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60124F"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60124F" w:rsidRDefault="00C55EC8" w:rsidP="00750C2C">
            <w:pPr>
              <w:autoSpaceDE w:val="0"/>
              <w:autoSpaceDN w:val="0"/>
              <w:adjustRightInd w:val="0"/>
              <w:spacing w:after="0" w:line="240" w:lineRule="auto"/>
              <w:rPr>
                <w:rFonts w:ascii="Times New Roman" w:hAnsi="Times New Roman"/>
                <w:bCs/>
                <w:sz w:val="20"/>
                <w:szCs w:val="20"/>
              </w:rPr>
            </w:pPr>
          </w:p>
        </w:tc>
      </w:tr>
      <w:tr w:rsidR="00C55EC8" w:rsidRPr="00EE21C2" w:rsidTr="00976A58">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 xml:space="preserve">Examples may include but are not limited </w:t>
            </w:r>
            <w:r>
              <w:rPr>
                <w:rFonts w:ascii="Times New Roman" w:hAnsi="Times New Roman"/>
                <w:b/>
                <w:sz w:val="24"/>
                <w:szCs w:val="24"/>
              </w:rPr>
              <w:t>t</w:t>
            </w:r>
            <w:r w:rsidRPr="00537D44">
              <w:rPr>
                <w:rFonts w:ascii="Times New Roman" w:hAnsi="Times New Roman"/>
                <w:b/>
                <w:sz w:val="24"/>
                <w:szCs w:val="24"/>
              </w:rPr>
              <w: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Identifying changes in federal laws that impact school social work practice;</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Reviewing current state statutes on school social work practice;</w:t>
            </w:r>
          </w:p>
          <w:p w:rsidR="00C55EC8" w:rsidRPr="00257E46" w:rsidRDefault="00C55EC8" w:rsidP="00750C2C">
            <w:pPr>
              <w:spacing w:after="0" w:line="240" w:lineRule="auto"/>
              <w:rPr>
                <w:rFonts w:ascii="Times New Roman" w:hAnsi="Times New Roman"/>
                <w:sz w:val="24"/>
                <w:szCs w:val="24"/>
              </w:rPr>
            </w:pPr>
            <w:r>
              <w:rPr>
                <w:rFonts w:ascii="Times New Roman" w:hAnsi="Times New Roman"/>
                <w:sz w:val="24"/>
                <w:szCs w:val="24"/>
              </w:rPr>
              <w:t xml:space="preserve">Understanding district policies on school social work practice; </w:t>
            </w:r>
          </w:p>
          <w:p w:rsidR="00C55EC8" w:rsidRPr="00AA466B" w:rsidRDefault="00C55EC8" w:rsidP="00750C2C">
            <w:pPr>
              <w:spacing w:after="0" w:line="240" w:lineRule="auto"/>
              <w:rPr>
                <w:rFonts w:ascii="Times New Roman" w:hAnsi="Times New Roman"/>
                <w:b/>
                <w:color w:val="000000"/>
                <w:sz w:val="20"/>
                <w:szCs w:val="20"/>
              </w:rPr>
            </w:pPr>
          </w:p>
        </w:tc>
        <w:tc>
          <w:tcPr>
            <w:tcW w:w="2356" w:type="dxa"/>
          </w:tcPr>
          <w:p w:rsidR="00C55EC8" w:rsidRPr="0060124F" w:rsidRDefault="00C55EC8" w:rsidP="00750C2C">
            <w:pPr>
              <w:autoSpaceDE w:val="0"/>
              <w:autoSpaceDN w:val="0"/>
              <w:adjustRightInd w:val="0"/>
              <w:spacing w:after="0" w:line="240" w:lineRule="auto"/>
              <w:rPr>
                <w:rFonts w:ascii="Times New Roman" w:hAnsi="Times New Roman"/>
                <w:bCs/>
                <w:sz w:val="20"/>
                <w:szCs w:val="20"/>
              </w:rPr>
            </w:pPr>
          </w:p>
        </w:tc>
        <w:tc>
          <w:tcPr>
            <w:tcW w:w="2120" w:type="dxa"/>
          </w:tcPr>
          <w:p w:rsidR="00C55EC8" w:rsidRPr="0060124F"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60124F"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60124F" w:rsidRDefault="00C55EC8" w:rsidP="00750C2C">
            <w:pPr>
              <w:autoSpaceDE w:val="0"/>
              <w:autoSpaceDN w:val="0"/>
              <w:adjustRightInd w:val="0"/>
              <w:spacing w:after="0" w:line="240" w:lineRule="auto"/>
              <w:rPr>
                <w:rFonts w:ascii="Times New Roman" w:hAnsi="Times New Roman"/>
                <w:bCs/>
                <w:sz w:val="20"/>
                <w:szCs w:val="20"/>
              </w:rPr>
            </w:pPr>
          </w:p>
        </w:tc>
      </w:tr>
    </w:tbl>
    <w:p w:rsidR="00C55EC8" w:rsidRPr="00EE21C2" w:rsidRDefault="00C55EC8" w:rsidP="00AA466B">
      <w:pPr>
        <w:spacing w:after="0" w:line="240" w:lineRule="auto"/>
        <w:rPr>
          <w:rFonts w:ascii="Times New Roman" w:hAnsi="Times New Roman"/>
          <w:sz w:val="20"/>
          <w:szCs w:val="20"/>
        </w:rPr>
      </w:pPr>
    </w:p>
    <w:p w:rsidR="00C55EC8" w:rsidRDefault="00C55EC8" w:rsidP="00FE6F57">
      <w:pPr>
        <w:spacing w:after="0" w:line="240" w:lineRule="auto"/>
        <w:rPr>
          <w:rFonts w:ascii="Times New Roman" w:hAnsi="Times New Roman"/>
          <w:sz w:val="20"/>
          <w:szCs w:val="20"/>
        </w:rPr>
      </w:pPr>
    </w:p>
    <w:p w:rsidR="00C55EC8" w:rsidRDefault="00C55EC8" w:rsidP="00FE6F57">
      <w:pPr>
        <w:spacing w:after="0" w:line="240" w:lineRule="auto"/>
        <w:rPr>
          <w:rFonts w:ascii="Times New Roman" w:hAnsi="Times New Roman"/>
          <w:sz w:val="20"/>
          <w:szCs w:val="20"/>
        </w:rPr>
        <w:sectPr w:rsidR="00C55EC8" w:rsidSect="006D4C36">
          <w:type w:val="continuous"/>
          <w:pgSz w:w="15840" w:h="12240" w:orient="landscape" w:code="1"/>
          <w:pgMar w:top="720" w:right="720" w:bottom="720" w:left="720" w:header="720" w:footer="720" w:gutter="0"/>
          <w:cols w:space="720"/>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8"/>
        <w:gridCol w:w="2252"/>
        <w:gridCol w:w="2195"/>
        <w:gridCol w:w="2543"/>
        <w:gridCol w:w="2572"/>
      </w:tblGrid>
      <w:tr w:rsidR="00C55EC8" w:rsidRPr="00132CD9" w:rsidTr="001263CB">
        <w:trPr>
          <w:cantSplit/>
        </w:trPr>
        <w:tc>
          <w:tcPr>
            <w:tcW w:w="14400" w:type="dxa"/>
            <w:gridSpan w:val="5"/>
            <w:shd w:val="pct20" w:color="auto" w:fill="auto"/>
          </w:tcPr>
          <w:p w:rsidR="00C55EC8" w:rsidRPr="004D55A9" w:rsidRDefault="00C55EC8" w:rsidP="00B41A22">
            <w:pPr>
              <w:spacing w:after="0" w:line="240" w:lineRule="auto"/>
              <w:jc w:val="center"/>
              <w:rPr>
                <w:rFonts w:ascii="Times New Roman" w:hAnsi="Times New Roman"/>
                <w:b/>
                <w:sz w:val="20"/>
                <w:szCs w:val="20"/>
              </w:rPr>
            </w:pPr>
          </w:p>
          <w:p w:rsidR="00C55EC8" w:rsidRDefault="00C55EC8" w:rsidP="00B41A22">
            <w:pPr>
              <w:spacing w:after="0" w:line="240" w:lineRule="auto"/>
              <w:jc w:val="center"/>
              <w:rPr>
                <w:rFonts w:ascii="Times New Roman" w:hAnsi="Times New Roman"/>
                <w:b/>
              </w:rPr>
            </w:pPr>
            <w:r w:rsidRPr="00807192">
              <w:rPr>
                <w:rFonts w:ascii="Times New Roman" w:hAnsi="Times New Roman"/>
                <w:b/>
              </w:rPr>
              <w:t xml:space="preserve">Domain </w:t>
            </w:r>
            <w:r>
              <w:rPr>
                <w:rFonts w:ascii="Times New Roman" w:hAnsi="Times New Roman"/>
                <w:b/>
              </w:rPr>
              <w:t>2</w:t>
            </w:r>
            <w:r w:rsidRPr="00807192">
              <w:rPr>
                <w:rFonts w:ascii="Times New Roman" w:hAnsi="Times New Roman"/>
                <w:b/>
              </w:rPr>
              <w:t xml:space="preserve">: </w:t>
            </w:r>
            <w:r>
              <w:rPr>
                <w:rFonts w:ascii="Times New Roman" w:hAnsi="Times New Roman"/>
                <w:b/>
              </w:rPr>
              <w:t>The School Environment</w:t>
            </w:r>
          </w:p>
          <w:p w:rsidR="00C55EC8" w:rsidRPr="00807192" w:rsidRDefault="00C55EC8" w:rsidP="00B41A22">
            <w:pPr>
              <w:spacing w:after="0" w:line="240" w:lineRule="auto"/>
              <w:jc w:val="center"/>
              <w:rPr>
                <w:rFonts w:ascii="Times New Roman" w:hAnsi="Times New Roman"/>
                <w:b/>
              </w:rPr>
            </w:pPr>
          </w:p>
          <w:p w:rsidR="00C55EC8" w:rsidRDefault="00C55EC8" w:rsidP="00B41A22">
            <w:pPr>
              <w:autoSpaceDE w:val="0"/>
              <w:autoSpaceDN w:val="0"/>
              <w:adjustRightInd w:val="0"/>
              <w:spacing w:after="0" w:line="240" w:lineRule="auto"/>
              <w:jc w:val="center"/>
              <w:rPr>
                <w:rFonts w:ascii="Times New Roman" w:hAnsi="Times New Roman"/>
                <w:b/>
                <w:sz w:val="24"/>
                <w:szCs w:val="24"/>
              </w:rPr>
            </w:pPr>
            <w:r w:rsidRPr="00866759">
              <w:rPr>
                <w:rFonts w:ascii="Times New Roman" w:hAnsi="Times New Roman"/>
                <w:b/>
                <w:sz w:val="24"/>
                <w:szCs w:val="24"/>
              </w:rPr>
              <w:t>Element: The school social worker advances student-centered school environments that are conducive to learning,</w:t>
            </w:r>
            <w:r>
              <w:rPr>
                <w:rFonts w:ascii="Times New Roman" w:hAnsi="Times New Roman"/>
                <w:b/>
                <w:sz w:val="24"/>
                <w:szCs w:val="24"/>
              </w:rPr>
              <w:t xml:space="preserve"> </w:t>
            </w:r>
          </w:p>
          <w:p w:rsidR="00C55EC8" w:rsidRDefault="00C55EC8" w:rsidP="00B41A22">
            <w:pPr>
              <w:autoSpaceDE w:val="0"/>
              <w:autoSpaceDN w:val="0"/>
              <w:adjustRightInd w:val="0"/>
              <w:spacing w:after="0" w:line="240" w:lineRule="auto"/>
              <w:jc w:val="center"/>
              <w:rPr>
                <w:rFonts w:ascii="Times New Roman" w:hAnsi="Times New Roman"/>
                <w:b/>
              </w:rPr>
            </w:pPr>
            <w:r>
              <w:rPr>
                <w:rFonts w:ascii="Times New Roman" w:hAnsi="Times New Roman"/>
                <w:b/>
                <w:sz w:val="24"/>
                <w:szCs w:val="24"/>
              </w:rPr>
              <w:t>d</w:t>
            </w:r>
            <w:r w:rsidRPr="00866759">
              <w:rPr>
                <w:rFonts w:ascii="Times New Roman" w:hAnsi="Times New Roman"/>
                <w:b/>
                <w:sz w:val="24"/>
                <w:szCs w:val="24"/>
              </w:rPr>
              <w:t>emonstrating respect for differences in culture, background, and learning need</w:t>
            </w:r>
            <w:r>
              <w:rPr>
                <w:rFonts w:ascii="Times New Roman" w:hAnsi="Times New Roman"/>
                <w:b/>
                <w:sz w:val="24"/>
                <w:szCs w:val="24"/>
              </w:rPr>
              <w:t>s</w:t>
            </w:r>
          </w:p>
          <w:p w:rsidR="00C55EC8" w:rsidRDefault="00C55EC8" w:rsidP="00B41A22">
            <w:pPr>
              <w:autoSpaceDE w:val="0"/>
              <w:autoSpaceDN w:val="0"/>
              <w:adjustRightInd w:val="0"/>
              <w:spacing w:after="0" w:line="240" w:lineRule="auto"/>
              <w:jc w:val="center"/>
              <w:rPr>
                <w:rFonts w:ascii="Times New Roman" w:hAnsi="Times New Roman"/>
                <w:sz w:val="20"/>
                <w:szCs w:val="20"/>
              </w:rPr>
            </w:pPr>
          </w:p>
        </w:tc>
      </w:tr>
      <w:tr w:rsidR="00C55EC8" w:rsidRPr="00132CD9" w:rsidTr="009E5D63">
        <w:trPr>
          <w:cantSplit/>
        </w:trPr>
        <w:tc>
          <w:tcPr>
            <w:tcW w:w="4838" w:type="dxa"/>
            <w:vMerge w:val="restart"/>
            <w:shd w:val="pct20" w:color="auto" w:fill="auto"/>
          </w:tcPr>
          <w:p w:rsidR="00C55EC8" w:rsidRPr="00132CD9" w:rsidRDefault="00C55EC8" w:rsidP="00B41A22">
            <w:pPr>
              <w:spacing w:after="0" w:line="240" w:lineRule="auto"/>
              <w:rPr>
                <w:rFonts w:ascii="Times New Roman" w:hAnsi="Times New Roman"/>
                <w:color w:val="4BACC6"/>
                <w:sz w:val="20"/>
                <w:szCs w:val="20"/>
              </w:rPr>
            </w:pPr>
          </w:p>
          <w:p w:rsidR="00C55EC8" w:rsidRDefault="00C55EC8" w:rsidP="00B41A22">
            <w:pPr>
              <w:tabs>
                <w:tab w:val="right" w:pos="2214"/>
              </w:tabs>
              <w:spacing w:after="0" w:line="240" w:lineRule="auto"/>
              <w:rPr>
                <w:rFonts w:ascii="Times New Roman" w:hAnsi="Times New Roman"/>
                <w:sz w:val="20"/>
                <w:szCs w:val="20"/>
              </w:rPr>
            </w:pPr>
          </w:p>
          <w:p w:rsidR="00C55EC8" w:rsidRPr="00AA466B" w:rsidRDefault="00C55EC8" w:rsidP="00B41A22">
            <w:pPr>
              <w:tabs>
                <w:tab w:val="right" w:pos="2214"/>
              </w:tabs>
              <w:spacing w:after="0" w:line="240" w:lineRule="auto"/>
              <w:rPr>
                <w:rFonts w:ascii="Times New Roman" w:hAnsi="Times New Roman"/>
                <w:sz w:val="20"/>
                <w:szCs w:val="20"/>
              </w:rPr>
            </w:pPr>
            <w:r>
              <w:rPr>
                <w:rFonts w:ascii="Times New Roman" w:hAnsi="Times New Roman"/>
                <w:sz w:val="20"/>
                <w:szCs w:val="20"/>
              </w:rPr>
              <w:t>COMPONENTS</w:t>
            </w:r>
          </w:p>
          <w:p w:rsidR="00C55EC8" w:rsidRPr="00132CD9" w:rsidRDefault="00C55EC8" w:rsidP="00B41A22">
            <w:pPr>
              <w:spacing w:after="0" w:line="240" w:lineRule="auto"/>
              <w:rPr>
                <w:rFonts w:ascii="Times New Roman" w:hAnsi="Times New Roman"/>
                <w:sz w:val="20"/>
                <w:szCs w:val="20"/>
              </w:rPr>
            </w:pPr>
          </w:p>
        </w:tc>
        <w:tc>
          <w:tcPr>
            <w:tcW w:w="9562" w:type="dxa"/>
            <w:gridSpan w:val="4"/>
            <w:shd w:val="pct20" w:color="auto" w:fill="auto"/>
          </w:tcPr>
          <w:p w:rsidR="00C55EC8" w:rsidRDefault="00C55EC8" w:rsidP="00B41A22">
            <w:pPr>
              <w:autoSpaceDE w:val="0"/>
              <w:autoSpaceDN w:val="0"/>
              <w:adjustRightInd w:val="0"/>
              <w:spacing w:after="0" w:line="240" w:lineRule="auto"/>
              <w:jc w:val="center"/>
              <w:rPr>
                <w:rFonts w:ascii="Times New Roman" w:hAnsi="Times New Roman"/>
                <w:sz w:val="20"/>
                <w:szCs w:val="20"/>
              </w:rPr>
            </w:pPr>
          </w:p>
          <w:p w:rsidR="00C55EC8" w:rsidRDefault="00C55EC8" w:rsidP="00B41A22">
            <w:pPr>
              <w:autoSpaceDE w:val="0"/>
              <w:autoSpaceDN w:val="0"/>
              <w:adjustRightInd w:val="0"/>
              <w:spacing w:after="0" w:line="240" w:lineRule="auto"/>
              <w:jc w:val="center"/>
              <w:rPr>
                <w:rFonts w:ascii="Times New Roman" w:hAnsi="Times New Roman"/>
                <w:sz w:val="20"/>
                <w:szCs w:val="20"/>
              </w:rPr>
            </w:pPr>
            <w:r w:rsidRPr="00132CD9">
              <w:rPr>
                <w:rFonts w:ascii="Times New Roman" w:hAnsi="Times New Roman"/>
                <w:sz w:val="20"/>
                <w:szCs w:val="20"/>
              </w:rPr>
              <w:t>L E V  E  L      O  F      P  E  R  F  O  R  M  A  N  C  E</w:t>
            </w:r>
          </w:p>
          <w:p w:rsidR="00C55EC8" w:rsidRPr="00132CD9" w:rsidRDefault="00C55EC8" w:rsidP="00B41A22">
            <w:pPr>
              <w:autoSpaceDE w:val="0"/>
              <w:autoSpaceDN w:val="0"/>
              <w:adjustRightInd w:val="0"/>
              <w:spacing w:after="0" w:line="240" w:lineRule="auto"/>
              <w:jc w:val="center"/>
              <w:rPr>
                <w:rFonts w:ascii="Times New Roman" w:hAnsi="Times New Roman"/>
                <w:sz w:val="20"/>
                <w:szCs w:val="20"/>
              </w:rPr>
            </w:pPr>
          </w:p>
        </w:tc>
      </w:tr>
      <w:tr w:rsidR="00C55EC8" w:rsidRPr="00132CD9" w:rsidTr="009E5D63">
        <w:trPr>
          <w:cantSplit/>
        </w:trPr>
        <w:tc>
          <w:tcPr>
            <w:tcW w:w="4838" w:type="dxa"/>
            <w:vMerge/>
            <w:shd w:val="pct20" w:color="auto" w:fill="auto"/>
          </w:tcPr>
          <w:p w:rsidR="00C55EC8" w:rsidRPr="00132CD9" w:rsidRDefault="00C55EC8" w:rsidP="00B41A22">
            <w:pPr>
              <w:spacing w:after="0" w:line="240" w:lineRule="auto"/>
              <w:rPr>
                <w:rFonts w:ascii="Times New Roman" w:hAnsi="Times New Roman"/>
                <w:color w:val="4BACC6"/>
                <w:sz w:val="20"/>
                <w:szCs w:val="20"/>
              </w:rPr>
            </w:pPr>
          </w:p>
        </w:tc>
        <w:tc>
          <w:tcPr>
            <w:tcW w:w="2252" w:type="dxa"/>
          </w:tcPr>
          <w:p w:rsidR="00C55EC8" w:rsidRDefault="00C55EC8" w:rsidP="00B41A22">
            <w:pPr>
              <w:spacing w:after="0" w:line="240" w:lineRule="auto"/>
              <w:jc w:val="center"/>
              <w:rPr>
                <w:rFonts w:ascii="Times New Roman" w:hAnsi="Times New Roman"/>
                <w:caps/>
                <w:sz w:val="20"/>
                <w:szCs w:val="20"/>
              </w:rPr>
            </w:pPr>
          </w:p>
          <w:p w:rsidR="00C55EC8" w:rsidRDefault="00C55EC8" w:rsidP="00B41A22">
            <w:pPr>
              <w:spacing w:after="0" w:line="240" w:lineRule="auto"/>
              <w:jc w:val="center"/>
              <w:rPr>
                <w:rFonts w:ascii="Times New Roman" w:hAnsi="Times New Roman"/>
                <w:caps/>
                <w:sz w:val="20"/>
                <w:szCs w:val="20"/>
              </w:rPr>
            </w:pPr>
            <w:r w:rsidRPr="00132CD9">
              <w:rPr>
                <w:rFonts w:ascii="Times New Roman" w:hAnsi="Times New Roman"/>
                <w:caps/>
                <w:sz w:val="20"/>
                <w:szCs w:val="20"/>
              </w:rPr>
              <w:t>UNSATISFACTORY</w:t>
            </w:r>
          </w:p>
          <w:p w:rsidR="00C55EC8" w:rsidRPr="00132CD9" w:rsidRDefault="00C55EC8" w:rsidP="00B41A22">
            <w:pPr>
              <w:spacing w:after="0" w:line="240" w:lineRule="auto"/>
              <w:jc w:val="center"/>
              <w:rPr>
                <w:rFonts w:ascii="Times New Roman" w:hAnsi="Times New Roman"/>
                <w:caps/>
                <w:sz w:val="20"/>
                <w:szCs w:val="20"/>
              </w:rPr>
            </w:pPr>
          </w:p>
        </w:tc>
        <w:tc>
          <w:tcPr>
            <w:tcW w:w="2195" w:type="dxa"/>
          </w:tcPr>
          <w:p w:rsidR="00C55EC8" w:rsidRDefault="00C55EC8" w:rsidP="00B41A22">
            <w:pPr>
              <w:spacing w:after="0" w:line="240" w:lineRule="auto"/>
              <w:jc w:val="center"/>
              <w:rPr>
                <w:rFonts w:ascii="Times New Roman" w:hAnsi="Times New Roman"/>
                <w:caps/>
                <w:sz w:val="20"/>
                <w:szCs w:val="20"/>
              </w:rPr>
            </w:pPr>
          </w:p>
          <w:p w:rsidR="00C55EC8" w:rsidRPr="00132CD9" w:rsidRDefault="00C55EC8" w:rsidP="00B41A22">
            <w:pPr>
              <w:spacing w:after="0" w:line="240" w:lineRule="auto"/>
              <w:jc w:val="center"/>
              <w:rPr>
                <w:rFonts w:ascii="Times New Roman" w:hAnsi="Times New Roman"/>
                <w:caps/>
                <w:sz w:val="20"/>
                <w:szCs w:val="20"/>
              </w:rPr>
            </w:pPr>
            <w:r w:rsidRPr="00132CD9">
              <w:rPr>
                <w:rFonts w:ascii="Times New Roman" w:hAnsi="Times New Roman"/>
                <w:caps/>
                <w:sz w:val="20"/>
                <w:szCs w:val="20"/>
              </w:rPr>
              <w:t>BASIC</w:t>
            </w:r>
          </w:p>
        </w:tc>
        <w:tc>
          <w:tcPr>
            <w:tcW w:w="2543" w:type="dxa"/>
          </w:tcPr>
          <w:p w:rsidR="00C55EC8" w:rsidRDefault="00C55EC8" w:rsidP="00B41A22">
            <w:pPr>
              <w:spacing w:after="0" w:line="240" w:lineRule="auto"/>
              <w:jc w:val="center"/>
              <w:rPr>
                <w:rFonts w:ascii="Times New Roman" w:hAnsi="Times New Roman"/>
                <w:caps/>
                <w:sz w:val="20"/>
                <w:szCs w:val="20"/>
              </w:rPr>
            </w:pPr>
          </w:p>
          <w:p w:rsidR="00C55EC8" w:rsidRPr="00132CD9" w:rsidRDefault="00C55EC8" w:rsidP="00B41A22">
            <w:pPr>
              <w:spacing w:after="0" w:line="240" w:lineRule="auto"/>
              <w:jc w:val="center"/>
              <w:rPr>
                <w:rFonts w:ascii="Times New Roman" w:hAnsi="Times New Roman"/>
                <w:caps/>
                <w:sz w:val="20"/>
                <w:szCs w:val="20"/>
              </w:rPr>
            </w:pPr>
            <w:r w:rsidRPr="00132CD9">
              <w:rPr>
                <w:rFonts w:ascii="Times New Roman" w:hAnsi="Times New Roman"/>
                <w:caps/>
                <w:sz w:val="20"/>
                <w:szCs w:val="20"/>
              </w:rPr>
              <w:t>PROFICIENT</w:t>
            </w:r>
          </w:p>
        </w:tc>
        <w:tc>
          <w:tcPr>
            <w:tcW w:w="2572" w:type="dxa"/>
          </w:tcPr>
          <w:p w:rsidR="00C55EC8" w:rsidRDefault="00C55EC8" w:rsidP="00B41A22">
            <w:pPr>
              <w:spacing w:after="0" w:line="240" w:lineRule="auto"/>
              <w:jc w:val="center"/>
              <w:rPr>
                <w:rFonts w:ascii="Times New Roman" w:hAnsi="Times New Roman"/>
                <w:caps/>
                <w:sz w:val="20"/>
                <w:szCs w:val="20"/>
              </w:rPr>
            </w:pPr>
          </w:p>
          <w:p w:rsidR="00C55EC8" w:rsidRPr="00132CD9" w:rsidRDefault="00C55EC8" w:rsidP="00B41A22">
            <w:pPr>
              <w:spacing w:after="0" w:line="240" w:lineRule="auto"/>
              <w:jc w:val="center"/>
              <w:rPr>
                <w:rFonts w:ascii="Times New Roman" w:hAnsi="Times New Roman"/>
                <w:caps/>
                <w:sz w:val="20"/>
                <w:szCs w:val="20"/>
              </w:rPr>
            </w:pPr>
            <w:r w:rsidRPr="00132CD9">
              <w:rPr>
                <w:rFonts w:ascii="Times New Roman" w:hAnsi="Times New Roman"/>
                <w:caps/>
                <w:sz w:val="20"/>
                <w:szCs w:val="20"/>
              </w:rPr>
              <w:t>DISTINGUISHED</w:t>
            </w:r>
          </w:p>
        </w:tc>
      </w:tr>
      <w:tr w:rsidR="00C55EC8" w:rsidRPr="00132CD9" w:rsidTr="009E5D63">
        <w:trPr>
          <w:cantSplit/>
          <w:trHeight w:val="2474"/>
        </w:trPr>
        <w:tc>
          <w:tcPr>
            <w:tcW w:w="4838" w:type="dxa"/>
            <w:shd w:val="pct12" w:color="auto" w:fill="auto"/>
          </w:tcPr>
          <w:p w:rsidR="00C55EC8" w:rsidRPr="00CF3BBD" w:rsidRDefault="00C55EC8" w:rsidP="00B41A22">
            <w:pPr>
              <w:spacing w:after="0" w:line="240" w:lineRule="auto"/>
              <w:rPr>
                <w:rFonts w:ascii="Times New Roman" w:hAnsi="Times New Roman"/>
                <w:b/>
              </w:rPr>
            </w:pPr>
            <w:r w:rsidRPr="00CF3BBD">
              <w:rPr>
                <w:rFonts w:ascii="Times New Roman" w:hAnsi="Times New Roman"/>
                <w:b/>
              </w:rPr>
              <w:t xml:space="preserve">2a. Contributes to a safe and healthy school environment. </w:t>
            </w:r>
          </w:p>
          <w:p w:rsidR="00C55EC8" w:rsidRPr="00CF3BBD" w:rsidRDefault="00C55EC8" w:rsidP="00B41A22">
            <w:pPr>
              <w:spacing w:after="0" w:line="240" w:lineRule="auto"/>
              <w:rPr>
                <w:rFonts w:ascii="Times New Roman" w:hAnsi="Times New Roman"/>
                <w:b/>
              </w:rPr>
            </w:pPr>
          </w:p>
          <w:p w:rsidR="00C55EC8" w:rsidRPr="00CF3BBD" w:rsidRDefault="00C55EC8" w:rsidP="00B41A22">
            <w:pPr>
              <w:spacing w:after="0" w:line="240" w:lineRule="auto"/>
              <w:rPr>
                <w:rFonts w:ascii="Times New Roman" w:hAnsi="Times New Roman"/>
              </w:rPr>
            </w:pPr>
            <w:r w:rsidRPr="00CF3BBD">
              <w:rPr>
                <w:rFonts w:ascii="Times New Roman" w:hAnsi="Times New Roman"/>
              </w:rPr>
              <w:t>SSWAA Practice 1, 2 and</w:t>
            </w:r>
          </w:p>
          <w:p w:rsidR="00C55EC8" w:rsidRPr="00CF3BBD" w:rsidRDefault="00C55EC8" w:rsidP="00B41A22">
            <w:pPr>
              <w:spacing w:after="0" w:line="240" w:lineRule="auto"/>
              <w:rPr>
                <w:rFonts w:ascii="Times New Roman" w:hAnsi="Times New Roman"/>
              </w:rPr>
            </w:pPr>
            <w:r w:rsidRPr="00CF3BBD">
              <w:rPr>
                <w:rFonts w:ascii="Times New Roman" w:hAnsi="Times New Roman"/>
              </w:rPr>
              <w:t>Key Construct 1, 2, 3, 4</w:t>
            </w:r>
          </w:p>
          <w:p w:rsidR="00C55EC8" w:rsidRPr="00CF3BBD" w:rsidRDefault="00C55EC8" w:rsidP="00B41A22">
            <w:pPr>
              <w:spacing w:after="0" w:line="240" w:lineRule="auto"/>
              <w:rPr>
                <w:rFonts w:ascii="Times New Roman" w:hAnsi="Times New Roman"/>
              </w:rPr>
            </w:pPr>
          </w:p>
          <w:p w:rsidR="00C55EC8" w:rsidRPr="00CF3BBD" w:rsidRDefault="00C55EC8" w:rsidP="00B41A22">
            <w:pPr>
              <w:spacing w:after="0" w:line="240" w:lineRule="auto"/>
              <w:rPr>
                <w:rFonts w:ascii="Times New Roman" w:hAnsi="Times New Roman"/>
              </w:rPr>
            </w:pPr>
            <w:r w:rsidRPr="00CF3BBD">
              <w:rPr>
                <w:rFonts w:ascii="Times New Roman" w:hAnsi="Times New Roman"/>
              </w:rPr>
              <w:t xml:space="preserve">NASW Standard 3, 4, 5 </w:t>
            </w:r>
          </w:p>
          <w:p w:rsidR="00C55EC8" w:rsidRPr="00CF3BBD" w:rsidRDefault="00C55EC8" w:rsidP="00B41A22">
            <w:pPr>
              <w:spacing w:after="0" w:line="240" w:lineRule="auto"/>
              <w:rPr>
                <w:rFonts w:ascii="Times New Roman" w:hAnsi="Times New Roman"/>
                <w:b/>
              </w:rPr>
            </w:pPr>
            <w:r w:rsidRPr="00CF3BBD">
              <w:rPr>
                <w:rFonts w:ascii="Times New Roman" w:hAnsi="Times New Roman"/>
              </w:rPr>
              <w:t>Guiding Principle 1</w:t>
            </w:r>
          </w:p>
        </w:tc>
        <w:tc>
          <w:tcPr>
            <w:tcW w:w="2252" w:type="dxa"/>
          </w:tcPr>
          <w:p w:rsidR="00C55EC8" w:rsidRPr="008D2406"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8D2406" w:rsidRDefault="00C55EC8" w:rsidP="00B41A22">
            <w:pPr>
              <w:autoSpaceDE w:val="0"/>
              <w:autoSpaceDN w:val="0"/>
              <w:adjustRightInd w:val="0"/>
              <w:spacing w:after="0" w:line="240" w:lineRule="auto"/>
              <w:rPr>
                <w:rFonts w:ascii="Times New Roman" w:hAnsi="Times New Roman"/>
                <w:sz w:val="20"/>
                <w:szCs w:val="20"/>
              </w:rPr>
            </w:pPr>
          </w:p>
        </w:tc>
        <w:tc>
          <w:tcPr>
            <w:tcW w:w="2543" w:type="dxa"/>
          </w:tcPr>
          <w:p w:rsidR="00C55EC8" w:rsidRPr="008D2406" w:rsidRDefault="00C55EC8" w:rsidP="00B41A22">
            <w:pPr>
              <w:autoSpaceDE w:val="0"/>
              <w:autoSpaceDN w:val="0"/>
              <w:adjustRightInd w:val="0"/>
              <w:spacing w:after="0" w:line="240" w:lineRule="auto"/>
              <w:rPr>
                <w:rFonts w:ascii="Times New Roman" w:hAnsi="Times New Roman"/>
                <w:bCs/>
                <w:sz w:val="20"/>
                <w:szCs w:val="20"/>
              </w:rPr>
            </w:pPr>
          </w:p>
        </w:tc>
        <w:tc>
          <w:tcPr>
            <w:tcW w:w="2572" w:type="dxa"/>
          </w:tcPr>
          <w:p w:rsidR="00C55EC8" w:rsidRPr="008D2406"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B41A22">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Increasing students’ feelings of physical safety in their school;</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Promoting students’ feelings of connectedness to their school;</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Facilitating the social and emotional learning school environment.</w:t>
            </w:r>
          </w:p>
          <w:p w:rsidR="00C55EC8" w:rsidRPr="00361D01" w:rsidRDefault="00C55EC8" w:rsidP="00B41A22">
            <w:pPr>
              <w:spacing w:after="0" w:line="240" w:lineRule="auto"/>
              <w:rPr>
                <w:rFonts w:ascii="Times New Roman" w:hAnsi="Times New Roman"/>
                <w:b/>
              </w:rPr>
            </w:pPr>
          </w:p>
        </w:tc>
        <w:tc>
          <w:tcPr>
            <w:tcW w:w="225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43" w:type="dxa"/>
          </w:tcPr>
          <w:p w:rsidR="00C55EC8" w:rsidRPr="00AD26D5" w:rsidRDefault="00C55EC8" w:rsidP="00B41A22">
            <w:pPr>
              <w:autoSpaceDE w:val="0"/>
              <w:autoSpaceDN w:val="0"/>
              <w:adjustRightInd w:val="0"/>
              <w:spacing w:after="0" w:line="240" w:lineRule="auto"/>
              <w:rPr>
                <w:rFonts w:ascii="Times New Roman" w:hAnsi="Times New Roman"/>
                <w:b/>
                <w:bCs/>
                <w:sz w:val="20"/>
                <w:szCs w:val="20"/>
              </w:rPr>
            </w:pPr>
          </w:p>
        </w:tc>
        <w:tc>
          <w:tcPr>
            <w:tcW w:w="257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5A07ED" w:rsidRDefault="00C55EC8" w:rsidP="00B41A22">
            <w:pPr>
              <w:spacing w:after="0" w:line="240" w:lineRule="auto"/>
              <w:rPr>
                <w:rFonts w:ascii="Times New Roman" w:hAnsi="Times New Roman"/>
                <w:b/>
              </w:rPr>
            </w:pPr>
            <w:r>
              <w:rPr>
                <w:rFonts w:ascii="Times New Roman" w:hAnsi="Times New Roman"/>
                <w:b/>
              </w:rPr>
              <w:t xml:space="preserve">2b. </w:t>
            </w:r>
            <w:r w:rsidRPr="000A3C33">
              <w:rPr>
                <w:rFonts w:ascii="Gill Sans" w:hAnsi="Gill Sans"/>
                <w:b/>
                <w:bCs/>
                <w:color w:val="FFFF00"/>
                <w:sz w:val="36"/>
                <w:szCs w:val="36"/>
              </w:rPr>
              <w:t xml:space="preserve"> </w:t>
            </w:r>
            <w:r w:rsidRPr="005A07ED">
              <w:rPr>
                <w:rFonts w:ascii="Times New Roman" w:hAnsi="Times New Roman"/>
                <w:b/>
                <w:bCs/>
              </w:rPr>
              <w:t>Advocates for policies, pro</w:t>
            </w:r>
            <w:r>
              <w:rPr>
                <w:rFonts w:ascii="Times New Roman" w:hAnsi="Times New Roman"/>
                <w:b/>
                <w:bCs/>
              </w:rPr>
              <w:t>grams, and services that respect diversity, address individual needs, and support</w:t>
            </w:r>
            <w:r w:rsidRPr="005A07ED">
              <w:rPr>
                <w:rFonts w:ascii="Times New Roman" w:hAnsi="Times New Roman"/>
                <w:b/>
                <w:bCs/>
              </w:rPr>
              <w:t xml:space="preserve"> the inherent dignity and worth of </w:t>
            </w:r>
            <w:r>
              <w:rPr>
                <w:rFonts w:ascii="Times New Roman" w:hAnsi="Times New Roman"/>
                <w:b/>
                <w:bCs/>
              </w:rPr>
              <w:t xml:space="preserve">all </w:t>
            </w:r>
            <w:r w:rsidRPr="005A07ED">
              <w:rPr>
                <w:rFonts w:ascii="Times New Roman" w:hAnsi="Times New Roman"/>
                <w:b/>
                <w:bCs/>
              </w:rPr>
              <w:t>students, families, and school personnel</w:t>
            </w:r>
          </w:p>
          <w:p w:rsidR="00C55EC8" w:rsidRDefault="00C55EC8" w:rsidP="00B41A22">
            <w:pPr>
              <w:spacing w:after="0" w:line="240" w:lineRule="auto"/>
              <w:rPr>
                <w:rFonts w:ascii="Times New Roman" w:hAnsi="Times New Roman"/>
                <w:b/>
              </w:rPr>
            </w:pPr>
          </w:p>
          <w:p w:rsidR="00C55EC8" w:rsidRPr="0075788E" w:rsidRDefault="00C55EC8" w:rsidP="00B41A22">
            <w:pPr>
              <w:spacing w:after="0" w:line="240" w:lineRule="auto"/>
              <w:rPr>
                <w:rFonts w:ascii="Times New Roman" w:hAnsi="Times New Roman"/>
              </w:rPr>
            </w:pPr>
            <w:r w:rsidRPr="0075788E">
              <w:rPr>
                <w:rFonts w:ascii="Times New Roman" w:hAnsi="Times New Roman"/>
              </w:rPr>
              <w:t xml:space="preserve">SSWAA Practice 1, 2, 3 and </w:t>
            </w:r>
          </w:p>
          <w:p w:rsidR="00C55EC8" w:rsidRPr="0075788E" w:rsidRDefault="00C55EC8" w:rsidP="00B41A22">
            <w:pPr>
              <w:spacing w:after="0" w:line="240" w:lineRule="auto"/>
              <w:rPr>
                <w:rFonts w:ascii="Times New Roman" w:hAnsi="Times New Roman"/>
              </w:rPr>
            </w:pPr>
            <w:r w:rsidRPr="0075788E">
              <w:rPr>
                <w:rFonts w:ascii="Times New Roman" w:hAnsi="Times New Roman"/>
              </w:rPr>
              <w:t>Key Construct 1, 2, 3</w:t>
            </w:r>
          </w:p>
          <w:p w:rsidR="00C55EC8" w:rsidRPr="0075788E" w:rsidRDefault="00C55EC8" w:rsidP="00B41A22">
            <w:pPr>
              <w:spacing w:after="0" w:line="240" w:lineRule="auto"/>
              <w:rPr>
                <w:rFonts w:ascii="Times New Roman" w:hAnsi="Times New Roman"/>
              </w:rPr>
            </w:pPr>
          </w:p>
          <w:p w:rsidR="00C55EC8" w:rsidRPr="0075788E" w:rsidRDefault="00C55EC8" w:rsidP="00B41A22">
            <w:pPr>
              <w:spacing w:after="0" w:line="240" w:lineRule="auto"/>
              <w:rPr>
                <w:rFonts w:ascii="Times New Roman" w:hAnsi="Times New Roman"/>
              </w:rPr>
            </w:pPr>
            <w:r w:rsidRPr="0075788E">
              <w:rPr>
                <w:rFonts w:ascii="Times New Roman" w:hAnsi="Times New Roman"/>
              </w:rPr>
              <w:t>NASW Standard 1, 9</w:t>
            </w:r>
          </w:p>
          <w:p w:rsidR="00C55EC8" w:rsidRPr="00132CD9" w:rsidRDefault="00C55EC8" w:rsidP="00B41A22">
            <w:pPr>
              <w:spacing w:after="0" w:line="240" w:lineRule="auto"/>
              <w:rPr>
                <w:rFonts w:ascii="Times New Roman" w:hAnsi="Times New Roman"/>
                <w:b/>
                <w:sz w:val="20"/>
                <w:szCs w:val="20"/>
              </w:rPr>
            </w:pPr>
            <w:r w:rsidRPr="0075788E">
              <w:rPr>
                <w:rFonts w:ascii="Times New Roman" w:hAnsi="Times New Roman"/>
              </w:rPr>
              <w:t xml:space="preserve">Guiding Principle 2  </w:t>
            </w:r>
          </w:p>
        </w:tc>
        <w:tc>
          <w:tcPr>
            <w:tcW w:w="2252" w:type="dxa"/>
          </w:tcPr>
          <w:p w:rsidR="00C55EC8" w:rsidRPr="00BE07FA"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BE07FA" w:rsidRDefault="00C55EC8" w:rsidP="00B41A22">
            <w:pPr>
              <w:autoSpaceDE w:val="0"/>
              <w:autoSpaceDN w:val="0"/>
              <w:adjustRightInd w:val="0"/>
              <w:spacing w:after="0" w:line="240" w:lineRule="auto"/>
              <w:rPr>
                <w:rFonts w:ascii="Times New Roman" w:hAnsi="Times New Roman"/>
                <w:sz w:val="20"/>
                <w:szCs w:val="20"/>
              </w:rPr>
            </w:pPr>
          </w:p>
        </w:tc>
        <w:tc>
          <w:tcPr>
            <w:tcW w:w="2543" w:type="dxa"/>
          </w:tcPr>
          <w:p w:rsidR="00C55EC8" w:rsidRPr="00BE07FA" w:rsidRDefault="00C55EC8" w:rsidP="00B41A22">
            <w:pPr>
              <w:autoSpaceDE w:val="0"/>
              <w:autoSpaceDN w:val="0"/>
              <w:adjustRightInd w:val="0"/>
              <w:spacing w:after="0" w:line="240" w:lineRule="auto"/>
              <w:rPr>
                <w:rFonts w:ascii="Times New Roman" w:hAnsi="Times New Roman"/>
                <w:b/>
                <w:bCs/>
                <w:sz w:val="20"/>
                <w:szCs w:val="20"/>
              </w:rPr>
            </w:pPr>
          </w:p>
        </w:tc>
        <w:tc>
          <w:tcPr>
            <w:tcW w:w="2572" w:type="dxa"/>
          </w:tcPr>
          <w:p w:rsidR="00C55EC8" w:rsidRPr="00BE07FA"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B41A22">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Pr="00564960" w:rsidRDefault="00C55EC8" w:rsidP="00B41A22">
            <w:pPr>
              <w:spacing w:after="0" w:line="240" w:lineRule="auto"/>
              <w:rPr>
                <w:rFonts w:ascii="Times New Roman" w:hAnsi="Times New Roman"/>
                <w:sz w:val="24"/>
                <w:szCs w:val="24"/>
              </w:rPr>
            </w:pPr>
            <w:r w:rsidRPr="00564960">
              <w:rPr>
                <w:rFonts w:ascii="Times New Roman" w:hAnsi="Times New Roman"/>
                <w:sz w:val="24"/>
                <w:szCs w:val="24"/>
              </w:rPr>
              <w:t>Facilitating compliance with the Americans with Disabilities Act (ADA)</w:t>
            </w:r>
            <w:r>
              <w:rPr>
                <w:rFonts w:ascii="Times New Roman" w:hAnsi="Times New Roman"/>
                <w:sz w:val="24"/>
                <w:szCs w:val="24"/>
              </w:rPr>
              <w:t>;</w:t>
            </w:r>
          </w:p>
          <w:p w:rsidR="00C55EC8" w:rsidRPr="00564960" w:rsidRDefault="00C55EC8" w:rsidP="00B41A22">
            <w:pPr>
              <w:spacing w:after="0" w:line="240" w:lineRule="auto"/>
              <w:rPr>
                <w:rFonts w:ascii="Times New Roman" w:hAnsi="Times New Roman"/>
                <w:sz w:val="24"/>
                <w:szCs w:val="24"/>
              </w:rPr>
            </w:pPr>
            <w:r w:rsidRPr="00564960">
              <w:rPr>
                <w:rFonts w:ascii="Times New Roman" w:hAnsi="Times New Roman"/>
                <w:sz w:val="24"/>
                <w:szCs w:val="24"/>
              </w:rPr>
              <w:t xml:space="preserve">Developing intervention strategies to </w:t>
            </w:r>
            <w:r>
              <w:rPr>
                <w:rFonts w:ascii="Times New Roman" w:hAnsi="Times New Roman"/>
                <w:sz w:val="24"/>
                <w:szCs w:val="24"/>
              </w:rPr>
              <w:t>deal with bullying;</w:t>
            </w:r>
          </w:p>
          <w:p w:rsidR="00C55EC8" w:rsidRDefault="00C55EC8" w:rsidP="00B41A22">
            <w:pPr>
              <w:spacing w:after="0" w:line="240" w:lineRule="auto"/>
              <w:rPr>
                <w:rFonts w:ascii="Times New Roman" w:hAnsi="Times New Roman"/>
                <w:sz w:val="24"/>
                <w:szCs w:val="24"/>
              </w:rPr>
            </w:pPr>
            <w:r w:rsidRPr="00564960">
              <w:rPr>
                <w:rFonts w:ascii="Times New Roman" w:hAnsi="Times New Roman"/>
                <w:bCs/>
                <w:sz w:val="24"/>
                <w:szCs w:val="24"/>
              </w:rPr>
              <w:t xml:space="preserve">Providing services in a manner that demonstrates respect for diverse (e.g. race, ethnicity, disability, faith, </w:t>
            </w:r>
            <w:r>
              <w:rPr>
                <w:rFonts w:ascii="Times New Roman" w:hAnsi="Times New Roman"/>
                <w:bCs/>
                <w:sz w:val="24"/>
                <w:szCs w:val="24"/>
              </w:rPr>
              <w:t>sexual orientation) populations.</w:t>
            </w:r>
          </w:p>
          <w:p w:rsidR="00C55EC8" w:rsidRPr="00132CD9" w:rsidRDefault="00C55EC8" w:rsidP="00B41A22">
            <w:pPr>
              <w:spacing w:after="0" w:line="240" w:lineRule="auto"/>
              <w:rPr>
                <w:rFonts w:ascii="Times New Roman" w:hAnsi="Times New Roman"/>
                <w:b/>
                <w:sz w:val="20"/>
                <w:szCs w:val="20"/>
              </w:rPr>
            </w:pPr>
          </w:p>
        </w:tc>
        <w:tc>
          <w:tcPr>
            <w:tcW w:w="225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1263CB" w:rsidRDefault="00C55EC8" w:rsidP="00B41A22">
            <w:pPr>
              <w:spacing w:after="0" w:line="240" w:lineRule="auto"/>
              <w:rPr>
                <w:rFonts w:ascii="Times New Roman" w:hAnsi="Times New Roman"/>
                <w:b/>
              </w:rPr>
            </w:pPr>
            <w:r w:rsidRPr="0075788E">
              <w:rPr>
                <w:rFonts w:ascii="Times New Roman" w:hAnsi="Times New Roman"/>
                <w:b/>
                <w:bCs/>
                <w:iCs/>
              </w:rPr>
              <w:t xml:space="preserve">2c. </w:t>
            </w:r>
            <w:r>
              <w:rPr>
                <w:rFonts w:ascii="Times New Roman" w:hAnsi="Times New Roman"/>
                <w:b/>
              </w:rPr>
              <w:t xml:space="preserve"> Identifies</w:t>
            </w:r>
            <w:r w:rsidRPr="00F843EE">
              <w:rPr>
                <w:rFonts w:ascii="Times New Roman" w:hAnsi="Times New Roman"/>
                <w:b/>
              </w:rPr>
              <w:t xml:space="preserve"> historical and current political, social, </w:t>
            </w:r>
            <w:r>
              <w:rPr>
                <w:rFonts w:ascii="Times New Roman" w:hAnsi="Times New Roman"/>
                <w:b/>
              </w:rPr>
              <w:t xml:space="preserve">cultural, and </w:t>
            </w:r>
            <w:r w:rsidRPr="00F843EE">
              <w:rPr>
                <w:rFonts w:ascii="Times New Roman" w:hAnsi="Times New Roman"/>
                <w:b/>
              </w:rPr>
              <w:t>economic</w:t>
            </w:r>
            <w:r>
              <w:rPr>
                <w:rFonts w:ascii="Times New Roman" w:hAnsi="Times New Roman"/>
                <w:b/>
              </w:rPr>
              <w:t xml:space="preserve"> conditions</w:t>
            </w:r>
            <w:r w:rsidRPr="00F843EE">
              <w:rPr>
                <w:rFonts w:ascii="Times New Roman" w:hAnsi="Times New Roman"/>
                <w:b/>
              </w:rPr>
              <w:t xml:space="preserve"> </w:t>
            </w:r>
            <w:r>
              <w:rPr>
                <w:rFonts w:ascii="Times New Roman" w:hAnsi="Times New Roman"/>
                <w:b/>
              </w:rPr>
              <w:t xml:space="preserve">that impact </w:t>
            </w:r>
            <w:r w:rsidRPr="00F843EE">
              <w:rPr>
                <w:rFonts w:ascii="Times New Roman" w:hAnsi="Times New Roman"/>
                <w:b/>
              </w:rPr>
              <w:t>the context for learning</w:t>
            </w:r>
            <w:r>
              <w:rPr>
                <w:rFonts w:ascii="Times New Roman" w:hAnsi="Times New Roman"/>
                <w:b/>
              </w:rPr>
              <w:t xml:space="preserve"> </w:t>
            </w:r>
            <w:r w:rsidRPr="001263CB">
              <w:rPr>
                <w:rFonts w:ascii="Times New Roman" w:hAnsi="Times New Roman"/>
                <w:b/>
              </w:rPr>
              <w:t>and advocates for change</w:t>
            </w:r>
          </w:p>
          <w:p w:rsidR="00C55EC8" w:rsidRPr="001263CB" w:rsidRDefault="00C55EC8" w:rsidP="00B41A22">
            <w:pPr>
              <w:spacing w:after="0" w:line="240" w:lineRule="auto"/>
              <w:rPr>
                <w:rFonts w:ascii="Times New Roman" w:hAnsi="Times New Roman"/>
                <w:b/>
              </w:rPr>
            </w:pPr>
          </w:p>
          <w:p w:rsidR="00C55EC8" w:rsidRPr="00F843EE" w:rsidRDefault="00C55EC8" w:rsidP="00B41A22">
            <w:pPr>
              <w:spacing w:after="0" w:line="240" w:lineRule="auto"/>
              <w:rPr>
                <w:rFonts w:ascii="Times New Roman" w:hAnsi="Times New Roman"/>
              </w:rPr>
            </w:pPr>
            <w:r w:rsidRPr="00F843EE">
              <w:rPr>
                <w:rFonts w:ascii="Times New Roman" w:hAnsi="Times New Roman"/>
              </w:rPr>
              <w:t xml:space="preserve">SSWAA Practice 1, 2 and </w:t>
            </w:r>
          </w:p>
          <w:p w:rsidR="00C55EC8" w:rsidRPr="00F843EE" w:rsidRDefault="00C55EC8" w:rsidP="00B41A22">
            <w:pPr>
              <w:spacing w:after="0" w:line="240" w:lineRule="auto"/>
              <w:rPr>
                <w:rFonts w:ascii="Times New Roman" w:hAnsi="Times New Roman"/>
              </w:rPr>
            </w:pPr>
            <w:r w:rsidRPr="00F843EE">
              <w:rPr>
                <w:rFonts w:ascii="Times New Roman" w:hAnsi="Times New Roman"/>
              </w:rPr>
              <w:t>Key Construct 1, 2, 3</w:t>
            </w:r>
          </w:p>
          <w:p w:rsidR="00C55EC8" w:rsidRPr="00F843EE" w:rsidRDefault="00C55EC8" w:rsidP="00B41A22">
            <w:pPr>
              <w:spacing w:after="0" w:line="240" w:lineRule="auto"/>
              <w:rPr>
                <w:rFonts w:ascii="Times New Roman" w:hAnsi="Times New Roman"/>
              </w:rPr>
            </w:pPr>
          </w:p>
          <w:p w:rsidR="00C55EC8" w:rsidRDefault="00C55EC8" w:rsidP="00B41A22">
            <w:pPr>
              <w:spacing w:after="0" w:line="240" w:lineRule="auto"/>
              <w:rPr>
                <w:rFonts w:ascii="Times New Roman" w:hAnsi="Times New Roman"/>
              </w:rPr>
            </w:pPr>
            <w:r w:rsidRPr="00F843EE">
              <w:rPr>
                <w:rFonts w:ascii="Times New Roman" w:hAnsi="Times New Roman"/>
              </w:rPr>
              <w:t xml:space="preserve">NASW Standard 2, 8, 10, 11 </w:t>
            </w:r>
          </w:p>
          <w:p w:rsidR="00C55EC8" w:rsidRPr="0075788E" w:rsidRDefault="00C55EC8" w:rsidP="00B41A22">
            <w:pPr>
              <w:spacing w:after="0" w:line="240" w:lineRule="auto"/>
              <w:rPr>
                <w:rFonts w:ascii="Times New Roman" w:hAnsi="Times New Roman"/>
              </w:rPr>
            </w:pPr>
            <w:r w:rsidRPr="00F843EE">
              <w:rPr>
                <w:rFonts w:ascii="Times New Roman" w:hAnsi="Times New Roman"/>
              </w:rPr>
              <w:t>Guiding Principles 1, 2</w:t>
            </w:r>
          </w:p>
          <w:p w:rsidR="00C55EC8" w:rsidRPr="008C317C" w:rsidRDefault="00C55EC8" w:rsidP="00B41A22">
            <w:pPr>
              <w:spacing w:after="0" w:line="240" w:lineRule="auto"/>
              <w:rPr>
                <w:rFonts w:ascii="Times New Roman" w:hAnsi="Times New Roman"/>
                <w:b/>
                <w:sz w:val="20"/>
                <w:szCs w:val="20"/>
              </w:rPr>
            </w:pPr>
          </w:p>
        </w:tc>
        <w:tc>
          <w:tcPr>
            <w:tcW w:w="225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B41A22">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Advocating for school policies that improve academic achievement;</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Implementing programs that address common risk factors affecting school performance;</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Challenging norms and practices that interfere with school success;</w:t>
            </w:r>
          </w:p>
          <w:p w:rsidR="00C55EC8" w:rsidRPr="00D74436" w:rsidRDefault="00C55EC8" w:rsidP="00B41A22">
            <w:pPr>
              <w:spacing w:after="0" w:line="240" w:lineRule="auto"/>
              <w:rPr>
                <w:rFonts w:ascii="Times New Roman" w:hAnsi="Times New Roman"/>
                <w:sz w:val="24"/>
                <w:szCs w:val="24"/>
              </w:rPr>
            </w:pPr>
            <w:r>
              <w:rPr>
                <w:rFonts w:ascii="Times New Roman" w:hAnsi="Times New Roman"/>
                <w:sz w:val="24"/>
                <w:szCs w:val="24"/>
              </w:rPr>
              <w:t>Developing school-community partnerships to access additional resources for students.</w:t>
            </w:r>
          </w:p>
          <w:p w:rsidR="00C55EC8" w:rsidRPr="00F638AE" w:rsidRDefault="00C55EC8" w:rsidP="00B41A22">
            <w:pPr>
              <w:spacing w:after="0" w:line="240" w:lineRule="auto"/>
              <w:rPr>
                <w:rFonts w:ascii="Times New Roman" w:hAnsi="Times New Roman"/>
                <w:b/>
                <w:bCs/>
                <w:iCs/>
                <w:sz w:val="20"/>
                <w:szCs w:val="20"/>
              </w:rPr>
            </w:pPr>
          </w:p>
        </w:tc>
        <w:tc>
          <w:tcPr>
            <w:tcW w:w="225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75788E" w:rsidRDefault="00C55EC8" w:rsidP="00B41A22">
            <w:pPr>
              <w:spacing w:after="0" w:line="240" w:lineRule="auto"/>
              <w:rPr>
                <w:rFonts w:ascii="Times New Roman" w:hAnsi="Times New Roman"/>
                <w:b/>
              </w:rPr>
            </w:pPr>
            <w:r w:rsidRPr="0075788E">
              <w:rPr>
                <w:rFonts w:ascii="Times New Roman" w:hAnsi="Times New Roman"/>
                <w:b/>
              </w:rPr>
              <w:t xml:space="preserve">2d. Challenges structural barriers, social inequalities, and educational disparities impacting learning outcomes. </w:t>
            </w:r>
          </w:p>
          <w:p w:rsidR="00C55EC8" w:rsidRPr="0075788E" w:rsidRDefault="00C55EC8" w:rsidP="00B41A22">
            <w:pPr>
              <w:spacing w:after="0" w:line="240" w:lineRule="auto"/>
              <w:rPr>
                <w:rFonts w:ascii="Times New Roman" w:hAnsi="Times New Roman"/>
              </w:rPr>
            </w:pPr>
          </w:p>
          <w:p w:rsidR="00C55EC8" w:rsidRPr="0075788E" w:rsidRDefault="00C55EC8" w:rsidP="00B41A22">
            <w:pPr>
              <w:spacing w:after="0" w:line="240" w:lineRule="auto"/>
              <w:rPr>
                <w:rFonts w:ascii="Times New Roman" w:hAnsi="Times New Roman"/>
              </w:rPr>
            </w:pPr>
            <w:r w:rsidRPr="0075788E">
              <w:rPr>
                <w:rFonts w:ascii="Times New Roman" w:hAnsi="Times New Roman"/>
              </w:rPr>
              <w:t>SSWAA Practice 1, 2 and</w:t>
            </w:r>
          </w:p>
          <w:p w:rsidR="00C55EC8" w:rsidRPr="0075788E" w:rsidRDefault="00C55EC8" w:rsidP="00B41A22">
            <w:pPr>
              <w:spacing w:after="0" w:line="240" w:lineRule="auto"/>
              <w:rPr>
                <w:rFonts w:ascii="Times New Roman" w:hAnsi="Times New Roman"/>
              </w:rPr>
            </w:pPr>
            <w:r w:rsidRPr="0075788E">
              <w:rPr>
                <w:rFonts w:ascii="Times New Roman" w:hAnsi="Times New Roman"/>
              </w:rPr>
              <w:t>Key Construct 1, 2, 3</w:t>
            </w:r>
          </w:p>
          <w:p w:rsidR="00C55EC8" w:rsidRPr="0075788E" w:rsidRDefault="00C55EC8" w:rsidP="00B41A22">
            <w:pPr>
              <w:spacing w:after="0" w:line="240" w:lineRule="auto"/>
              <w:rPr>
                <w:rFonts w:ascii="Times New Roman" w:hAnsi="Times New Roman"/>
              </w:rPr>
            </w:pPr>
          </w:p>
          <w:p w:rsidR="00C55EC8" w:rsidRPr="0075788E" w:rsidRDefault="00C55EC8" w:rsidP="00B41A22">
            <w:pPr>
              <w:spacing w:after="0" w:line="240" w:lineRule="auto"/>
              <w:rPr>
                <w:rFonts w:ascii="Times New Roman" w:hAnsi="Times New Roman"/>
              </w:rPr>
            </w:pPr>
            <w:r w:rsidRPr="0075788E">
              <w:rPr>
                <w:rFonts w:ascii="Times New Roman" w:hAnsi="Times New Roman"/>
              </w:rPr>
              <w:t>NASW Standard 1, 9, 10, 11</w:t>
            </w:r>
          </w:p>
          <w:p w:rsidR="00C55EC8" w:rsidRPr="004E571D" w:rsidRDefault="00C55EC8" w:rsidP="00B41A22">
            <w:pPr>
              <w:spacing w:after="0" w:line="240" w:lineRule="auto"/>
              <w:rPr>
                <w:rFonts w:ascii="Times New Roman" w:hAnsi="Times New Roman"/>
                <w:color w:val="FF0000"/>
                <w:sz w:val="20"/>
                <w:szCs w:val="20"/>
              </w:rPr>
            </w:pPr>
          </w:p>
        </w:tc>
        <w:tc>
          <w:tcPr>
            <w:tcW w:w="225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B41A22">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Identifying school policies and procedures that exclude or discourage participation in educational activities;</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Questioning attitudes and perceptions that label or stereotype students;</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Assisting in institutional reforms and school turnaround activities;</w:t>
            </w:r>
          </w:p>
          <w:p w:rsidR="00C55EC8" w:rsidRDefault="00C55EC8" w:rsidP="00B41A22">
            <w:pPr>
              <w:spacing w:after="0" w:line="240" w:lineRule="auto"/>
              <w:rPr>
                <w:rFonts w:ascii="Times New Roman" w:hAnsi="Times New Roman"/>
                <w:sz w:val="24"/>
                <w:szCs w:val="24"/>
              </w:rPr>
            </w:pPr>
            <w:r>
              <w:rPr>
                <w:rFonts w:ascii="Times New Roman" w:hAnsi="Times New Roman"/>
                <w:sz w:val="24"/>
                <w:szCs w:val="24"/>
              </w:rPr>
              <w:t>Advocating for changes in policy positions, organizational plans, and administrative procedures impacting school success.</w:t>
            </w:r>
          </w:p>
          <w:p w:rsidR="00C55EC8" w:rsidRPr="00343E79" w:rsidRDefault="00C55EC8" w:rsidP="00B41A22">
            <w:pPr>
              <w:spacing w:after="0" w:line="240" w:lineRule="auto"/>
              <w:rPr>
                <w:rFonts w:ascii="Times New Roman" w:hAnsi="Times New Roman"/>
                <w:b/>
                <w:sz w:val="20"/>
                <w:szCs w:val="20"/>
              </w:rPr>
            </w:pPr>
          </w:p>
        </w:tc>
        <w:tc>
          <w:tcPr>
            <w:tcW w:w="225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B41A22">
            <w:pPr>
              <w:autoSpaceDE w:val="0"/>
              <w:autoSpaceDN w:val="0"/>
              <w:adjustRightInd w:val="0"/>
              <w:spacing w:after="0" w:line="240" w:lineRule="auto"/>
              <w:rPr>
                <w:rFonts w:ascii="Times New Roman" w:hAnsi="Times New Roman"/>
                <w:bCs/>
                <w:sz w:val="20"/>
                <w:szCs w:val="20"/>
              </w:rPr>
            </w:pPr>
          </w:p>
        </w:tc>
      </w:tr>
    </w:tbl>
    <w:p w:rsidR="00C55EC8" w:rsidRDefault="00C55EC8" w:rsidP="00B65971">
      <w:pPr>
        <w:rPr>
          <w:sz w:val="20"/>
          <w:szCs w:val="20"/>
        </w:rPr>
      </w:pPr>
    </w:p>
    <w:p w:rsidR="00C55EC8" w:rsidRDefault="00C55EC8" w:rsidP="00B65971">
      <w:pPr>
        <w:rPr>
          <w:sz w:val="20"/>
          <w:szCs w:val="20"/>
        </w:rPr>
        <w:sectPr w:rsidR="00C55EC8" w:rsidSect="003A6CFA">
          <w:pgSz w:w="15840" w:h="12240" w:orient="landscape" w:code="1"/>
          <w:pgMar w:top="720" w:right="720" w:bottom="720" w:left="720" w:header="720" w:footer="720" w:gutter="0"/>
          <w:cols w:space="720"/>
          <w:docGrid w:linePitch="360"/>
        </w:sectPr>
      </w:pPr>
    </w:p>
    <w:p w:rsidR="00C55EC8" w:rsidRPr="00132CD9" w:rsidRDefault="00C55EC8" w:rsidP="00B65971">
      <w:pPr>
        <w:rPr>
          <w:sz w:val="20"/>
          <w:szCs w:val="20"/>
        </w:rPr>
      </w:pPr>
    </w:p>
    <w:tbl>
      <w:tblPr>
        <w:tblpPr w:leftFromText="144" w:rightFromText="144" w:vertAnchor="text" w:horzAnchor="margin" w:tblpY="3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8"/>
        <w:gridCol w:w="2252"/>
        <w:gridCol w:w="2195"/>
        <w:gridCol w:w="2543"/>
        <w:gridCol w:w="2572"/>
      </w:tblGrid>
      <w:tr w:rsidR="00C55EC8" w:rsidRPr="00132CD9" w:rsidTr="009E5D63">
        <w:trPr>
          <w:cantSplit/>
        </w:trPr>
        <w:tc>
          <w:tcPr>
            <w:tcW w:w="14400" w:type="dxa"/>
            <w:gridSpan w:val="5"/>
            <w:shd w:val="pct20" w:color="auto" w:fill="auto"/>
          </w:tcPr>
          <w:p w:rsidR="00C55EC8" w:rsidRPr="004D55A9" w:rsidRDefault="00C55EC8" w:rsidP="00750C2C">
            <w:pPr>
              <w:spacing w:after="0" w:line="240" w:lineRule="auto"/>
              <w:jc w:val="center"/>
              <w:rPr>
                <w:rFonts w:ascii="Times New Roman" w:hAnsi="Times New Roman"/>
                <w:b/>
                <w:sz w:val="20"/>
                <w:szCs w:val="20"/>
              </w:rPr>
            </w:pPr>
          </w:p>
          <w:p w:rsidR="00C55EC8" w:rsidRDefault="00C55EC8" w:rsidP="00750C2C">
            <w:pPr>
              <w:spacing w:after="0" w:line="240" w:lineRule="auto"/>
              <w:jc w:val="center"/>
              <w:rPr>
                <w:rFonts w:ascii="Times New Roman" w:hAnsi="Times New Roman"/>
                <w:b/>
              </w:rPr>
            </w:pPr>
            <w:r w:rsidRPr="00807192">
              <w:rPr>
                <w:rFonts w:ascii="Times New Roman" w:hAnsi="Times New Roman"/>
                <w:b/>
              </w:rPr>
              <w:t>Domain 3: Service Delivery</w:t>
            </w:r>
          </w:p>
          <w:p w:rsidR="00C55EC8" w:rsidRPr="00807192" w:rsidRDefault="00C55EC8" w:rsidP="00750C2C">
            <w:pPr>
              <w:spacing w:after="0" w:line="240" w:lineRule="auto"/>
              <w:jc w:val="center"/>
              <w:rPr>
                <w:rFonts w:ascii="Times New Roman" w:hAnsi="Times New Roman"/>
                <w:b/>
              </w:rPr>
            </w:pPr>
          </w:p>
          <w:p w:rsidR="00C55EC8" w:rsidRDefault="00C55EC8" w:rsidP="00750C2C">
            <w:pPr>
              <w:autoSpaceDE w:val="0"/>
              <w:autoSpaceDN w:val="0"/>
              <w:adjustRightInd w:val="0"/>
              <w:spacing w:after="0" w:line="240" w:lineRule="auto"/>
              <w:jc w:val="center"/>
              <w:rPr>
                <w:rFonts w:ascii="Times New Roman" w:hAnsi="Times New Roman"/>
                <w:b/>
              </w:rPr>
            </w:pPr>
            <w:r w:rsidRPr="00807192">
              <w:rPr>
                <w:rFonts w:ascii="Times New Roman" w:hAnsi="Times New Roman"/>
                <w:b/>
              </w:rPr>
              <w:t>Element: The school social worker uses knowledge of social work theory, practice, and research to implement programs and services</w:t>
            </w:r>
          </w:p>
          <w:p w:rsidR="00C55EC8" w:rsidRDefault="00C55EC8" w:rsidP="00750C2C">
            <w:pPr>
              <w:autoSpaceDE w:val="0"/>
              <w:autoSpaceDN w:val="0"/>
              <w:adjustRightInd w:val="0"/>
              <w:spacing w:after="0" w:line="240" w:lineRule="auto"/>
              <w:jc w:val="center"/>
              <w:rPr>
                <w:rFonts w:ascii="Times New Roman" w:hAnsi="Times New Roman"/>
                <w:sz w:val="20"/>
                <w:szCs w:val="20"/>
              </w:rPr>
            </w:pPr>
          </w:p>
        </w:tc>
      </w:tr>
      <w:tr w:rsidR="00C55EC8" w:rsidRPr="00132CD9" w:rsidTr="009E5D63">
        <w:trPr>
          <w:cantSplit/>
        </w:trPr>
        <w:tc>
          <w:tcPr>
            <w:tcW w:w="4838" w:type="dxa"/>
            <w:vMerge w:val="restart"/>
            <w:shd w:val="pct20" w:color="auto" w:fill="auto"/>
          </w:tcPr>
          <w:p w:rsidR="00C55EC8" w:rsidRPr="00132CD9" w:rsidRDefault="00C55EC8" w:rsidP="00750C2C">
            <w:pPr>
              <w:spacing w:after="0" w:line="240" w:lineRule="auto"/>
              <w:rPr>
                <w:rFonts w:ascii="Times New Roman" w:hAnsi="Times New Roman"/>
                <w:color w:val="4BACC6"/>
                <w:sz w:val="20"/>
                <w:szCs w:val="20"/>
              </w:rPr>
            </w:pPr>
          </w:p>
          <w:p w:rsidR="00C55EC8" w:rsidRDefault="00C55EC8" w:rsidP="00750C2C">
            <w:pPr>
              <w:tabs>
                <w:tab w:val="right" w:pos="2214"/>
              </w:tabs>
              <w:spacing w:after="0" w:line="240" w:lineRule="auto"/>
              <w:rPr>
                <w:rFonts w:ascii="Times New Roman" w:hAnsi="Times New Roman"/>
                <w:sz w:val="20"/>
                <w:szCs w:val="20"/>
              </w:rPr>
            </w:pPr>
          </w:p>
          <w:p w:rsidR="00C55EC8" w:rsidRPr="00AA466B" w:rsidRDefault="00C55EC8" w:rsidP="00750C2C">
            <w:pPr>
              <w:tabs>
                <w:tab w:val="right" w:pos="2214"/>
              </w:tabs>
              <w:spacing w:after="0" w:line="240" w:lineRule="auto"/>
              <w:rPr>
                <w:rFonts w:ascii="Times New Roman" w:hAnsi="Times New Roman"/>
                <w:sz w:val="20"/>
                <w:szCs w:val="20"/>
              </w:rPr>
            </w:pPr>
            <w:r>
              <w:rPr>
                <w:rFonts w:ascii="Times New Roman" w:hAnsi="Times New Roman"/>
                <w:sz w:val="20"/>
                <w:szCs w:val="20"/>
              </w:rPr>
              <w:t>COMPONENTS</w:t>
            </w:r>
          </w:p>
          <w:p w:rsidR="00C55EC8" w:rsidRPr="00132CD9" w:rsidRDefault="00C55EC8" w:rsidP="00750C2C">
            <w:pPr>
              <w:spacing w:after="0" w:line="240" w:lineRule="auto"/>
              <w:rPr>
                <w:rFonts w:ascii="Times New Roman" w:hAnsi="Times New Roman"/>
                <w:sz w:val="20"/>
                <w:szCs w:val="20"/>
              </w:rPr>
            </w:pPr>
          </w:p>
        </w:tc>
        <w:tc>
          <w:tcPr>
            <w:tcW w:w="9562" w:type="dxa"/>
            <w:gridSpan w:val="4"/>
            <w:shd w:val="pct20" w:color="auto" w:fill="auto"/>
          </w:tcPr>
          <w:p w:rsidR="00C55EC8" w:rsidRDefault="00C55EC8" w:rsidP="00750C2C">
            <w:pPr>
              <w:autoSpaceDE w:val="0"/>
              <w:autoSpaceDN w:val="0"/>
              <w:adjustRightInd w:val="0"/>
              <w:spacing w:after="0" w:line="240" w:lineRule="auto"/>
              <w:jc w:val="center"/>
              <w:rPr>
                <w:rFonts w:ascii="Times New Roman" w:hAnsi="Times New Roman"/>
                <w:sz w:val="20"/>
                <w:szCs w:val="20"/>
              </w:rPr>
            </w:pPr>
          </w:p>
          <w:p w:rsidR="00C55EC8" w:rsidRDefault="00C55EC8" w:rsidP="00750C2C">
            <w:pPr>
              <w:autoSpaceDE w:val="0"/>
              <w:autoSpaceDN w:val="0"/>
              <w:adjustRightInd w:val="0"/>
              <w:spacing w:after="0" w:line="240" w:lineRule="auto"/>
              <w:jc w:val="center"/>
              <w:rPr>
                <w:rFonts w:ascii="Times New Roman" w:hAnsi="Times New Roman"/>
                <w:sz w:val="20"/>
                <w:szCs w:val="20"/>
              </w:rPr>
            </w:pPr>
            <w:r w:rsidRPr="00132CD9">
              <w:rPr>
                <w:rFonts w:ascii="Times New Roman" w:hAnsi="Times New Roman"/>
                <w:sz w:val="20"/>
                <w:szCs w:val="20"/>
              </w:rPr>
              <w:t>L E V  E  L      O  F      P  E  R  F  O  R  M  A  N  C  E</w:t>
            </w:r>
          </w:p>
          <w:p w:rsidR="00C55EC8" w:rsidRPr="00132CD9" w:rsidRDefault="00C55EC8" w:rsidP="00750C2C">
            <w:pPr>
              <w:autoSpaceDE w:val="0"/>
              <w:autoSpaceDN w:val="0"/>
              <w:adjustRightInd w:val="0"/>
              <w:spacing w:after="0" w:line="240" w:lineRule="auto"/>
              <w:jc w:val="center"/>
              <w:rPr>
                <w:rFonts w:ascii="Times New Roman" w:hAnsi="Times New Roman"/>
                <w:sz w:val="20"/>
                <w:szCs w:val="20"/>
              </w:rPr>
            </w:pPr>
          </w:p>
        </w:tc>
      </w:tr>
      <w:tr w:rsidR="00C55EC8" w:rsidRPr="00132CD9" w:rsidTr="009E5D63">
        <w:trPr>
          <w:cantSplit/>
        </w:trPr>
        <w:tc>
          <w:tcPr>
            <w:tcW w:w="4838" w:type="dxa"/>
            <w:vMerge/>
            <w:shd w:val="pct20" w:color="auto" w:fill="auto"/>
          </w:tcPr>
          <w:p w:rsidR="00C55EC8" w:rsidRPr="00132CD9" w:rsidRDefault="00C55EC8" w:rsidP="00750C2C">
            <w:pPr>
              <w:spacing w:after="0" w:line="240" w:lineRule="auto"/>
              <w:rPr>
                <w:rFonts w:ascii="Times New Roman" w:hAnsi="Times New Roman"/>
                <w:color w:val="4BACC6"/>
                <w:sz w:val="20"/>
                <w:szCs w:val="20"/>
              </w:rPr>
            </w:pPr>
          </w:p>
        </w:tc>
        <w:tc>
          <w:tcPr>
            <w:tcW w:w="2252" w:type="dxa"/>
          </w:tcPr>
          <w:p w:rsidR="00C55EC8" w:rsidRDefault="00C55EC8" w:rsidP="00750C2C">
            <w:pPr>
              <w:spacing w:after="0" w:line="240" w:lineRule="auto"/>
              <w:jc w:val="center"/>
              <w:rPr>
                <w:rFonts w:ascii="Times New Roman" w:hAnsi="Times New Roman"/>
                <w:caps/>
                <w:sz w:val="20"/>
                <w:szCs w:val="20"/>
              </w:rPr>
            </w:pPr>
          </w:p>
          <w:p w:rsidR="00C55EC8"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UNSATISFACTORY</w:t>
            </w:r>
          </w:p>
          <w:p w:rsidR="00C55EC8" w:rsidRPr="00132CD9" w:rsidRDefault="00C55EC8" w:rsidP="00750C2C">
            <w:pPr>
              <w:spacing w:after="0" w:line="240" w:lineRule="auto"/>
              <w:jc w:val="center"/>
              <w:rPr>
                <w:rFonts w:ascii="Times New Roman" w:hAnsi="Times New Roman"/>
                <w:caps/>
                <w:sz w:val="20"/>
                <w:szCs w:val="20"/>
              </w:rPr>
            </w:pPr>
          </w:p>
        </w:tc>
        <w:tc>
          <w:tcPr>
            <w:tcW w:w="2195" w:type="dxa"/>
          </w:tcPr>
          <w:p w:rsidR="00C55EC8" w:rsidRDefault="00C55EC8" w:rsidP="00750C2C">
            <w:pPr>
              <w:spacing w:after="0" w:line="240" w:lineRule="auto"/>
              <w:jc w:val="center"/>
              <w:rPr>
                <w:rFonts w:ascii="Times New Roman" w:hAnsi="Times New Roman"/>
                <w:caps/>
                <w:sz w:val="20"/>
                <w:szCs w:val="20"/>
              </w:rPr>
            </w:pPr>
          </w:p>
          <w:p w:rsidR="00C55EC8" w:rsidRPr="00132CD9"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BASIC</w:t>
            </w:r>
          </w:p>
        </w:tc>
        <w:tc>
          <w:tcPr>
            <w:tcW w:w="2543" w:type="dxa"/>
          </w:tcPr>
          <w:p w:rsidR="00C55EC8" w:rsidRDefault="00C55EC8" w:rsidP="00750C2C">
            <w:pPr>
              <w:spacing w:after="0" w:line="240" w:lineRule="auto"/>
              <w:jc w:val="center"/>
              <w:rPr>
                <w:rFonts w:ascii="Times New Roman" w:hAnsi="Times New Roman"/>
                <w:caps/>
                <w:sz w:val="20"/>
                <w:szCs w:val="20"/>
              </w:rPr>
            </w:pPr>
          </w:p>
          <w:p w:rsidR="00C55EC8" w:rsidRPr="00132CD9"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PROFICIENT</w:t>
            </w:r>
          </w:p>
        </w:tc>
        <w:tc>
          <w:tcPr>
            <w:tcW w:w="2572" w:type="dxa"/>
          </w:tcPr>
          <w:p w:rsidR="00C55EC8" w:rsidRDefault="00C55EC8" w:rsidP="00750C2C">
            <w:pPr>
              <w:spacing w:after="0" w:line="240" w:lineRule="auto"/>
              <w:jc w:val="center"/>
              <w:rPr>
                <w:rFonts w:ascii="Times New Roman" w:hAnsi="Times New Roman"/>
                <w:caps/>
                <w:sz w:val="20"/>
                <w:szCs w:val="20"/>
              </w:rPr>
            </w:pPr>
          </w:p>
          <w:p w:rsidR="00C55EC8" w:rsidRPr="00132CD9"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DISTINGUISHED</w:t>
            </w:r>
          </w:p>
        </w:tc>
      </w:tr>
      <w:tr w:rsidR="00C55EC8" w:rsidRPr="00132CD9" w:rsidTr="009E5D63">
        <w:trPr>
          <w:cantSplit/>
        </w:trPr>
        <w:tc>
          <w:tcPr>
            <w:tcW w:w="4838" w:type="dxa"/>
            <w:shd w:val="pct12" w:color="auto" w:fill="auto"/>
          </w:tcPr>
          <w:p w:rsidR="00C55EC8" w:rsidRDefault="00C55EC8" w:rsidP="00750C2C">
            <w:pPr>
              <w:spacing w:line="240" w:lineRule="auto"/>
              <w:rPr>
                <w:rFonts w:ascii="Times New Roman" w:hAnsi="Times New Roman"/>
                <w:b/>
              </w:rPr>
            </w:pPr>
            <w:r w:rsidRPr="00132CD9">
              <w:rPr>
                <w:rFonts w:ascii="Times New Roman" w:hAnsi="Times New Roman"/>
                <w:sz w:val="20"/>
                <w:szCs w:val="20"/>
              </w:rPr>
              <w:br w:type="page"/>
            </w:r>
            <w:r w:rsidRPr="00244E92">
              <w:rPr>
                <w:rFonts w:ascii="Times New Roman" w:hAnsi="Times New Roman"/>
                <w:b/>
              </w:rPr>
              <w:t xml:space="preserve">3 a. </w:t>
            </w:r>
            <w:r>
              <w:rPr>
                <w:rFonts w:ascii="Times New Roman" w:hAnsi="Times New Roman"/>
                <w:b/>
              </w:rPr>
              <w:t>Implements and monitors multi-tiered empirically-supported interventions that improve academic and behavioral performance</w:t>
            </w:r>
          </w:p>
          <w:p w:rsidR="00C55EC8" w:rsidRPr="00244E92" w:rsidRDefault="00C55EC8" w:rsidP="00750C2C">
            <w:pPr>
              <w:spacing w:after="0" w:line="240" w:lineRule="auto"/>
              <w:rPr>
                <w:rFonts w:ascii="Times New Roman" w:hAnsi="Times New Roman"/>
              </w:rPr>
            </w:pPr>
            <w:r w:rsidRPr="00244E92">
              <w:rPr>
                <w:rFonts w:ascii="Times New Roman" w:hAnsi="Times New Roman"/>
              </w:rPr>
              <w:t>SSWAA Practice 1, 3 and</w:t>
            </w:r>
          </w:p>
          <w:p w:rsidR="00C55EC8" w:rsidRPr="00244E92" w:rsidRDefault="00C55EC8" w:rsidP="00750C2C">
            <w:pPr>
              <w:spacing w:after="0" w:line="240" w:lineRule="auto"/>
              <w:rPr>
                <w:rFonts w:ascii="Times New Roman" w:hAnsi="Times New Roman"/>
              </w:rPr>
            </w:pPr>
            <w:r w:rsidRPr="00244E92">
              <w:rPr>
                <w:rFonts w:ascii="Times New Roman" w:hAnsi="Times New Roman"/>
              </w:rPr>
              <w:t>Key Construct 1, 2, 3, 4</w:t>
            </w:r>
          </w:p>
          <w:p w:rsidR="00C55EC8" w:rsidRPr="00244E92" w:rsidRDefault="00C55EC8" w:rsidP="00750C2C">
            <w:pPr>
              <w:spacing w:after="0" w:line="240" w:lineRule="auto"/>
              <w:rPr>
                <w:rFonts w:ascii="Times New Roman" w:hAnsi="Times New Roman"/>
              </w:rPr>
            </w:pPr>
          </w:p>
          <w:p w:rsidR="00C55EC8" w:rsidRDefault="00C55EC8" w:rsidP="00750C2C">
            <w:pPr>
              <w:spacing w:after="0" w:line="240" w:lineRule="auto"/>
              <w:rPr>
                <w:rFonts w:ascii="Times New Roman" w:hAnsi="Times New Roman"/>
              </w:rPr>
            </w:pPr>
            <w:r w:rsidRPr="00244E92">
              <w:rPr>
                <w:rFonts w:ascii="Times New Roman" w:hAnsi="Times New Roman"/>
              </w:rPr>
              <w:t xml:space="preserve">NASW Standard 3, 4, 5, 6, 7, 8, 10 </w:t>
            </w:r>
          </w:p>
          <w:p w:rsidR="00C55EC8" w:rsidRPr="00132CD9" w:rsidRDefault="00C55EC8" w:rsidP="00750C2C">
            <w:pPr>
              <w:spacing w:after="0" w:line="240" w:lineRule="auto"/>
              <w:rPr>
                <w:rFonts w:ascii="Times New Roman" w:hAnsi="Times New Roman"/>
                <w:b/>
                <w:sz w:val="20"/>
                <w:szCs w:val="20"/>
              </w:rPr>
            </w:pPr>
            <w:r>
              <w:rPr>
                <w:rFonts w:ascii="Times New Roman" w:hAnsi="Times New Roman"/>
              </w:rPr>
              <w:t>G</w:t>
            </w:r>
            <w:r w:rsidRPr="00244E92">
              <w:rPr>
                <w:rFonts w:ascii="Times New Roman" w:hAnsi="Times New Roman"/>
              </w:rPr>
              <w:t>uiding Principle 3</w:t>
            </w:r>
          </w:p>
        </w:tc>
        <w:tc>
          <w:tcPr>
            <w:tcW w:w="2252" w:type="dxa"/>
          </w:tcPr>
          <w:p w:rsidR="00C55EC8" w:rsidRPr="008D2406"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8D2406"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8D2406"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8D2406"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Exhibiting current knowledge of school social work practices;</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Exhibiting a variety of methods and techniques to address problems encountered by students, groups, and schools;</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Assessing implementation fidelity of programs and services.</w:t>
            </w:r>
          </w:p>
          <w:p w:rsidR="00C55EC8" w:rsidRPr="00FB1297" w:rsidRDefault="00C55EC8" w:rsidP="00750C2C">
            <w:pPr>
              <w:spacing w:after="0" w:line="240" w:lineRule="auto"/>
              <w:rPr>
                <w:rFonts w:ascii="Times New Roman" w:hAnsi="Times New Roman"/>
                <w:sz w:val="24"/>
                <w:szCs w:val="24"/>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AD26D5" w:rsidRDefault="00C55EC8" w:rsidP="00750C2C">
            <w:pPr>
              <w:autoSpaceDE w:val="0"/>
              <w:autoSpaceDN w:val="0"/>
              <w:adjustRightInd w:val="0"/>
              <w:spacing w:after="0" w:line="240" w:lineRule="auto"/>
              <w:rPr>
                <w:rFonts w:ascii="Times New Roman" w:hAnsi="Times New Roman"/>
                <w:b/>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EA32A6" w:rsidRDefault="00C55EC8" w:rsidP="00750C2C">
            <w:pPr>
              <w:spacing w:after="0" w:line="240" w:lineRule="auto"/>
              <w:rPr>
                <w:rFonts w:ascii="Times New Roman" w:hAnsi="Times New Roman"/>
                <w:b/>
              </w:rPr>
            </w:pPr>
            <w:r w:rsidRPr="00EA32A6">
              <w:rPr>
                <w:rFonts w:ascii="Times New Roman" w:hAnsi="Times New Roman"/>
                <w:b/>
              </w:rPr>
              <w:t xml:space="preserve">3b. </w:t>
            </w:r>
            <w:r>
              <w:rPr>
                <w:rFonts w:ascii="Times New Roman" w:hAnsi="Times New Roman"/>
                <w:b/>
              </w:rPr>
              <w:t>Provides programs and services that foster social and emotional competencies</w:t>
            </w:r>
          </w:p>
          <w:p w:rsidR="00C55EC8" w:rsidRPr="00EA32A6" w:rsidRDefault="00C55EC8" w:rsidP="00750C2C">
            <w:pPr>
              <w:spacing w:after="0" w:line="240" w:lineRule="auto"/>
              <w:rPr>
                <w:rFonts w:ascii="Times New Roman" w:hAnsi="Times New Roman"/>
                <w:b/>
              </w:rPr>
            </w:pPr>
          </w:p>
          <w:p w:rsidR="00C55EC8" w:rsidRPr="00EA32A6" w:rsidRDefault="00C55EC8" w:rsidP="00750C2C">
            <w:pPr>
              <w:spacing w:after="0" w:line="240" w:lineRule="auto"/>
              <w:rPr>
                <w:rFonts w:ascii="Times New Roman" w:hAnsi="Times New Roman"/>
              </w:rPr>
            </w:pPr>
            <w:r w:rsidRPr="00EA32A6">
              <w:rPr>
                <w:rFonts w:ascii="Times New Roman" w:hAnsi="Times New Roman"/>
              </w:rPr>
              <w:t>SSWAA Practice 1, 2, 3 and</w:t>
            </w:r>
          </w:p>
          <w:p w:rsidR="00C55EC8" w:rsidRPr="00EA32A6" w:rsidRDefault="00C55EC8" w:rsidP="00750C2C">
            <w:pPr>
              <w:spacing w:after="0" w:line="240" w:lineRule="auto"/>
              <w:rPr>
                <w:rFonts w:ascii="Times New Roman" w:hAnsi="Times New Roman"/>
              </w:rPr>
            </w:pPr>
            <w:r w:rsidRPr="00EA32A6">
              <w:rPr>
                <w:rFonts w:ascii="Times New Roman" w:hAnsi="Times New Roman"/>
              </w:rPr>
              <w:t>Key Construct 1, 4</w:t>
            </w:r>
          </w:p>
          <w:p w:rsidR="00C55EC8" w:rsidRPr="00EA32A6" w:rsidRDefault="00C55EC8" w:rsidP="00750C2C">
            <w:pPr>
              <w:spacing w:after="0" w:line="240" w:lineRule="auto"/>
              <w:rPr>
                <w:rFonts w:ascii="Times New Roman" w:hAnsi="Times New Roman"/>
              </w:rPr>
            </w:pPr>
          </w:p>
          <w:p w:rsidR="00C55EC8" w:rsidRDefault="00C55EC8" w:rsidP="00750C2C">
            <w:pPr>
              <w:spacing w:after="0" w:line="240" w:lineRule="auto"/>
              <w:rPr>
                <w:rFonts w:ascii="Times New Roman" w:hAnsi="Times New Roman"/>
              </w:rPr>
            </w:pPr>
            <w:r w:rsidRPr="00EA32A6">
              <w:rPr>
                <w:rFonts w:ascii="Times New Roman" w:hAnsi="Times New Roman"/>
              </w:rPr>
              <w:t xml:space="preserve">NASW Standard </w:t>
            </w:r>
            <w:r>
              <w:rPr>
                <w:rFonts w:ascii="Times New Roman" w:hAnsi="Times New Roman"/>
              </w:rPr>
              <w:t>3</w:t>
            </w:r>
          </w:p>
          <w:p w:rsidR="00C55EC8" w:rsidRPr="00132CD9" w:rsidRDefault="00C55EC8" w:rsidP="009E5D63">
            <w:pPr>
              <w:spacing w:after="0" w:line="240" w:lineRule="auto"/>
              <w:rPr>
                <w:rFonts w:ascii="Times New Roman" w:hAnsi="Times New Roman"/>
                <w:b/>
                <w:sz w:val="20"/>
                <w:szCs w:val="20"/>
              </w:rPr>
            </w:pPr>
          </w:p>
        </w:tc>
        <w:tc>
          <w:tcPr>
            <w:tcW w:w="2252" w:type="dxa"/>
          </w:tcPr>
          <w:p w:rsidR="00C55EC8" w:rsidRPr="00BE07FA"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BE07FA"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BE07FA" w:rsidRDefault="00C55EC8" w:rsidP="00750C2C">
            <w:pPr>
              <w:autoSpaceDE w:val="0"/>
              <w:autoSpaceDN w:val="0"/>
              <w:adjustRightInd w:val="0"/>
              <w:spacing w:after="0" w:line="240" w:lineRule="auto"/>
              <w:rPr>
                <w:rFonts w:ascii="Times New Roman" w:hAnsi="Times New Roman"/>
                <w:b/>
                <w:bCs/>
                <w:sz w:val="20"/>
                <w:szCs w:val="20"/>
              </w:rPr>
            </w:pPr>
          </w:p>
        </w:tc>
        <w:tc>
          <w:tcPr>
            <w:tcW w:w="2572" w:type="dxa"/>
          </w:tcPr>
          <w:p w:rsidR="00C55EC8" w:rsidRPr="00BE07FA"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Delivering school social work services that promote student self-awareness, self-management, social awareness, relationships skills, and responsible decision-making;</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Promoting cognitive, affective, and behavioral skill development in and out of the classroom setting.</w:t>
            </w:r>
          </w:p>
          <w:p w:rsidR="00C55EC8" w:rsidRPr="00132CD9" w:rsidRDefault="00C55EC8" w:rsidP="00750C2C">
            <w:pPr>
              <w:spacing w:after="0" w:line="240" w:lineRule="auto"/>
              <w:rPr>
                <w:rFonts w:ascii="Times New Roman" w:hAnsi="Times New Roman"/>
                <w:b/>
                <w:sz w:val="20"/>
                <w:szCs w:val="20"/>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EA32A6" w:rsidRDefault="00C55EC8" w:rsidP="00750C2C">
            <w:pPr>
              <w:spacing w:after="0" w:line="240" w:lineRule="auto"/>
              <w:rPr>
                <w:rFonts w:ascii="Times New Roman" w:hAnsi="Times New Roman"/>
                <w:b/>
              </w:rPr>
            </w:pPr>
            <w:r>
              <w:rPr>
                <w:rFonts w:ascii="Times New Roman" w:hAnsi="Times New Roman"/>
                <w:b/>
              </w:rPr>
              <w:t>3c. Provides</w:t>
            </w:r>
            <w:r w:rsidRPr="00EA32A6">
              <w:rPr>
                <w:rFonts w:ascii="Times New Roman" w:hAnsi="Times New Roman"/>
                <w:b/>
              </w:rPr>
              <w:t xml:space="preserve"> specialized services such as crisis intervention</w:t>
            </w:r>
            <w:r>
              <w:rPr>
                <w:rFonts w:ascii="Times New Roman" w:hAnsi="Times New Roman"/>
                <w:b/>
              </w:rPr>
              <w:t xml:space="preserve"> and consultation</w:t>
            </w:r>
          </w:p>
          <w:p w:rsidR="00C55EC8" w:rsidRPr="00EA32A6" w:rsidRDefault="00C55EC8" w:rsidP="00750C2C">
            <w:pPr>
              <w:spacing w:after="0" w:line="240" w:lineRule="auto"/>
              <w:rPr>
                <w:rFonts w:ascii="Times New Roman" w:hAnsi="Times New Roman"/>
                <w:b/>
              </w:rPr>
            </w:pPr>
          </w:p>
          <w:p w:rsidR="00C55EC8" w:rsidRPr="00EA32A6" w:rsidRDefault="00C55EC8" w:rsidP="00750C2C">
            <w:pPr>
              <w:spacing w:after="0" w:line="240" w:lineRule="auto"/>
              <w:rPr>
                <w:rFonts w:ascii="Times New Roman" w:hAnsi="Times New Roman"/>
              </w:rPr>
            </w:pPr>
            <w:r w:rsidRPr="00EA32A6">
              <w:rPr>
                <w:rFonts w:ascii="Times New Roman" w:hAnsi="Times New Roman"/>
              </w:rPr>
              <w:t>SSWAA Practice 1, 2, 3 and</w:t>
            </w:r>
          </w:p>
          <w:p w:rsidR="00C55EC8" w:rsidRPr="00EA32A6" w:rsidRDefault="00C55EC8" w:rsidP="00750C2C">
            <w:pPr>
              <w:spacing w:after="0" w:line="240" w:lineRule="auto"/>
              <w:rPr>
                <w:rFonts w:ascii="Times New Roman" w:hAnsi="Times New Roman"/>
              </w:rPr>
            </w:pPr>
            <w:r w:rsidRPr="00EA32A6">
              <w:rPr>
                <w:rFonts w:ascii="Times New Roman" w:hAnsi="Times New Roman"/>
              </w:rPr>
              <w:t>Key Construct 1, 4</w:t>
            </w:r>
          </w:p>
          <w:p w:rsidR="00C55EC8" w:rsidRPr="00EA32A6" w:rsidRDefault="00C55EC8" w:rsidP="00750C2C">
            <w:pPr>
              <w:spacing w:after="0" w:line="240" w:lineRule="auto"/>
              <w:rPr>
                <w:rFonts w:ascii="Times New Roman" w:hAnsi="Times New Roman"/>
              </w:rPr>
            </w:pPr>
          </w:p>
          <w:p w:rsidR="00C55EC8" w:rsidRPr="00EA32A6" w:rsidRDefault="00C55EC8" w:rsidP="00750C2C">
            <w:pPr>
              <w:spacing w:after="0" w:line="240" w:lineRule="auto"/>
              <w:rPr>
                <w:rFonts w:ascii="Times New Roman" w:hAnsi="Times New Roman"/>
              </w:rPr>
            </w:pPr>
            <w:r w:rsidRPr="00EA32A6">
              <w:rPr>
                <w:rFonts w:ascii="Times New Roman" w:hAnsi="Times New Roman"/>
              </w:rPr>
              <w:t>NASW Standard 2, 3, 5, 6, 7, 8, 9, 11</w:t>
            </w:r>
          </w:p>
          <w:p w:rsidR="00C55EC8" w:rsidRPr="00537D44" w:rsidRDefault="00C55EC8" w:rsidP="00750C2C">
            <w:pPr>
              <w:spacing w:after="0" w:line="240" w:lineRule="auto"/>
              <w:rPr>
                <w:rFonts w:ascii="Times New Roman" w:hAnsi="Times New Roman"/>
                <w:b/>
                <w:sz w:val="24"/>
                <w:szCs w:val="24"/>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Conducting suicidal risk assessments;</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Reporting suspected child abuse to appropriate authorities;</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Educating staff on impacts of trauma on academic and behavioral performance;</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Implementing consultation services.</w:t>
            </w:r>
          </w:p>
          <w:p w:rsidR="00C55EC8" w:rsidRPr="00DD0B86" w:rsidRDefault="00C55EC8" w:rsidP="00750C2C">
            <w:pPr>
              <w:spacing w:after="0" w:line="240" w:lineRule="auto"/>
              <w:rPr>
                <w:rFonts w:ascii="Times New Roman" w:hAnsi="Times New Roman"/>
                <w:sz w:val="24"/>
                <w:szCs w:val="24"/>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Pr>
                <w:rFonts w:ascii="Times New Roman" w:hAnsi="Times New Roman"/>
                <w:b/>
                <w:sz w:val="24"/>
                <w:szCs w:val="24"/>
              </w:rPr>
              <w:t>3d. Provides programs and services in a culturally sensitive manner.</w:t>
            </w:r>
          </w:p>
          <w:p w:rsidR="00C55EC8" w:rsidRDefault="00C55EC8" w:rsidP="00750C2C">
            <w:pPr>
              <w:spacing w:after="0" w:line="240" w:lineRule="auto"/>
              <w:rPr>
                <w:rFonts w:ascii="Times New Roman" w:hAnsi="Times New Roman"/>
                <w:b/>
                <w:sz w:val="24"/>
                <w:szCs w:val="24"/>
              </w:rPr>
            </w:pPr>
          </w:p>
          <w:p w:rsidR="00C55EC8" w:rsidRPr="0075788E" w:rsidRDefault="00C55EC8" w:rsidP="00750C2C">
            <w:pPr>
              <w:spacing w:after="0" w:line="240" w:lineRule="auto"/>
              <w:rPr>
                <w:rFonts w:ascii="Times New Roman" w:hAnsi="Times New Roman"/>
              </w:rPr>
            </w:pPr>
            <w:r w:rsidRPr="0075788E">
              <w:rPr>
                <w:rFonts w:ascii="Times New Roman" w:hAnsi="Times New Roman"/>
              </w:rPr>
              <w:t xml:space="preserve">SSWAA Practice 1, 2, 3 and </w:t>
            </w:r>
          </w:p>
          <w:p w:rsidR="00C55EC8" w:rsidRPr="0075788E" w:rsidRDefault="00C55EC8" w:rsidP="00750C2C">
            <w:pPr>
              <w:spacing w:after="0" w:line="240" w:lineRule="auto"/>
              <w:rPr>
                <w:rFonts w:ascii="Times New Roman" w:hAnsi="Times New Roman"/>
              </w:rPr>
            </w:pPr>
            <w:r w:rsidRPr="0075788E">
              <w:rPr>
                <w:rFonts w:ascii="Times New Roman" w:hAnsi="Times New Roman"/>
              </w:rPr>
              <w:t>Key Construct 1, 2, 3</w:t>
            </w:r>
          </w:p>
          <w:p w:rsidR="00C55EC8" w:rsidRPr="0075788E" w:rsidRDefault="00C55EC8" w:rsidP="00750C2C">
            <w:pPr>
              <w:spacing w:after="0" w:line="240" w:lineRule="auto"/>
              <w:rPr>
                <w:rFonts w:ascii="Times New Roman" w:hAnsi="Times New Roman"/>
              </w:rPr>
            </w:pPr>
          </w:p>
          <w:p w:rsidR="00C55EC8" w:rsidRPr="0075788E" w:rsidRDefault="00C55EC8" w:rsidP="00750C2C">
            <w:pPr>
              <w:spacing w:after="0" w:line="240" w:lineRule="auto"/>
              <w:rPr>
                <w:rFonts w:ascii="Times New Roman" w:hAnsi="Times New Roman"/>
              </w:rPr>
            </w:pPr>
            <w:r w:rsidRPr="0075788E">
              <w:rPr>
                <w:rFonts w:ascii="Times New Roman" w:hAnsi="Times New Roman"/>
              </w:rPr>
              <w:t>NASW Standard 1, 9</w:t>
            </w:r>
          </w:p>
          <w:p w:rsidR="00C55EC8" w:rsidRPr="00537D44" w:rsidRDefault="00C55EC8" w:rsidP="00750C2C">
            <w:pPr>
              <w:spacing w:after="0" w:line="240" w:lineRule="auto"/>
              <w:rPr>
                <w:rFonts w:ascii="Times New Roman" w:hAnsi="Times New Roman"/>
                <w:b/>
                <w:sz w:val="24"/>
                <w:szCs w:val="24"/>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color w:val="000000"/>
              </w:rPr>
            </w:pPr>
            <w:r>
              <w:rPr>
                <w:rFonts w:ascii="Times New Roman" w:hAnsi="Times New Roman"/>
                <w:color w:val="000000"/>
              </w:rPr>
              <w:t>Incorporating unique</w:t>
            </w:r>
            <w:r w:rsidRPr="00021F74">
              <w:rPr>
                <w:rFonts w:ascii="Times New Roman" w:hAnsi="Times New Roman"/>
                <w:color w:val="000000"/>
              </w:rPr>
              <w:t xml:space="preserve"> needs, circumstances,  beliefs, and perspectives</w:t>
            </w:r>
            <w:r>
              <w:rPr>
                <w:rFonts w:ascii="Times New Roman" w:hAnsi="Times New Roman"/>
                <w:color w:val="000000"/>
              </w:rPr>
              <w:t xml:space="preserve"> into service delivery;</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Developing self-awareness to reduce influence of personal bias and values in working with diverse populations.</w:t>
            </w:r>
          </w:p>
          <w:p w:rsidR="00C55EC8" w:rsidRPr="00EE3F1E" w:rsidRDefault="00C55EC8" w:rsidP="00750C2C">
            <w:pPr>
              <w:spacing w:after="0" w:line="240" w:lineRule="auto"/>
              <w:rPr>
                <w:rFonts w:ascii="Times New Roman" w:hAnsi="Times New Roman"/>
                <w:sz w:val="24"/>
                <w:szCs w:val="24"/>
              </w:rPr>
            </w:pPr>
            <w:r>
              <w:rPr>
                <w:rFonts w:ascii="Times New Roman" w:hAnsi="Times New Roman"/>
                <w:sz w:val="24"/>
                <w:szCs w:val="24"/>
              </w:rPr>
              <w:t>Communicating an understanding of the importance of difference in shaping school experiences.</w:t>
            </w:r>
          </w:p>
          <w:p w:rsidR="00C55EC8" w:rsidRPr="00537D44" w:rsidRDefault="00C55EC8" w:rsidP="00750C2C">
            <w:pPr>
              <w:spacing w:after="0" w:line="240" w:lineRule="auto"/>
              <w:rPr>
                <w:rFonts w:ascii="Times New Roman" w:hAnsi="Times New Roman"/>
                <w:b/>
                <w:sz w:val="24"/>
                <w:szCs w:val="24"/>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43"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297B6D" w:rsidRDefault="00C55EC8" w:rsidP="00750C2C">
            <w:pPr>
              <w:spacing w:after="0" w:line="240" w:lineRule="auto"/>
              <w:rPr>
                <w:rFonts w:ascii="Times New Roman" w:hAnsi="Times New Roman"/>
                <w:b/>
              </w:rPr>
            </w:pPr>
            <w:r>
              <w:rPr>
                <w:rFonts w:ascii="Times New Roman" w:hAnsi="Times New Roman"/>
                <w:b/>
              </w:rPr>
              <w:t>3e</w:t>
            </w:r>
            <w:r w:rsidRPr="00297B6D">
              <w:rPr>
                <w:rFonts w:ascii="Times New Roman" w:hAnsi="Times New Roman"/>
                <w:b/>
              </w:rPr>
              <w:t xml:space="preserve">. </w:t>
            </w:r>
            <w:r>
              <w:rPr>
                <w:rFonts w:ascii="Times New Roman" w:hAnsi="Times New Roman"/>
                <w:b/>
              </w:rPr>
              <w:t>Mobilizes</w:t>
            </w:r>
            <w:r w:rsidRPr="00297B6D">
              <w:rPr>
                <w:rFonts w:ascii="Times New Roman" w:hAnsi="Times New Roman"/>
                <w:b/>
              </w:rPr>
              <w:t xml:space="preserve"> school and community resources </w:t>
            </w:r>
            <w:r>
              <w:rPr>
                <w:rFonts w:ascii="Times New Roman" w:hAnsi="Times New Roman"/>
                <w:b/>
              </w:rPr>
              <w:t>to maximize academic and behavior success</w:t>
            </w:r>
            <w:r w:rsidRPr="00297B6D">
              <w:rPr>
                <w:rFonts w:ascii="Times New Roman" w:hAnsi="Times New Roman"/>
                <w:b/>
              </w:rPr>
              <w:t>.</w:t>
            </w:r>
          </w:p>
          <w:p w:rsidR="00C55EC8" w:rsidRPr="00297B6D" w:rsidRDefault="00C55EC8" w:rsidP="00750C2C">
            <w:pPr>
              <w:spacing w:after="0" w:line="240" w:lineRule="auto"/>
              <w:rPr>
                <w:rFonts w:ascii="Times New Roman" w:hAnsi="Times New Roman"/>
                <w:b/>
              </w:rPr>
            </w:pPr>
          </w:p>
          <w:p w:rsidR="00C55EC8" w:rsidRPr="00297B6D" w:rsidRDefault="00C55EC8" w:rsidP="00750C2C">
            <w:pPr>
              <w:spacing w:after="0" w:line="240" w:lineRule="auto"/>
              <w:rPr>
                <w:rFonts w:ascii="Times New Roman" w:hAnsi="Times New Roman"/>
              </w:rPr>
            </w:pPr>
            <w:r w:rsidRPr="00297B6D">
              <w:rPr>
                <w:rFonts w:ascii="Times New Roman" w:hAnsi="Times New Roman"/>
              </w:rPr>
              <w:t xml:space="preserve">SSWAA Practice 1, 3 and </w:t>
            </w:r>
          </w:p>
          <w:p w:rsidR="00C55EC8" w:rsidRPr="00297B6D" w:rsidRDefault="00C55EC8" w:rsidP="00750C2C">
            <w:pPr>
              <w:spacing w:after="0" w:line="240" w:lineRule="auto"/>
              <w:rPr>
                <w:rFonts w:ascii="Times New Roman" w:hAnsi="Times New Roman"/>
              </w:rPr>
            </w:pPr>
            <w:r w:rsidRPr="00297B6D">
              <w:rPr>
                <w:rFonts w:ascii="Times New Roman" w:hAnsi="Times New Roman"/>
              </w:rPr>
              <w:t>Key Construct 1, 2, 3</w:t>
            </w:r>
          </w:p>
          <w:p w:rsidR="00C55EC8" w:rsidRPr="00297B6D" w:rsidRDefault="00C55EC8" w:rsidP="00750C2C">
            <w:pPr>
              <w:spacing w:after="0" w:line="240" w:lineRule="auto"/>
              <w:rPr>
                <w:rFonts w:ascii="Times New Roman" w:hAnsi="Times New Roman"/>
              </w:rPr>
            </w:pPr>
          </w:p>
          <w:p w:rsidR="00C55EC8" w:rsidRDefault="00C55EC8" w:rsidP="00750C2C">
            <w:pPr>
              <w:spacing w:after="0" w:line="240" w:lineRule="auto"/>
              <w:rPr>
                <w:rFonts w:ascii="Times New Roman" w:hAnsi="Times New Roman"/>
              </w:rPr>
            </w:pPr>
            <w:r w:rsidRPr="00297B6D">
              <w:rPr>
                <w:rFonts w:ascii="Times New Roman" w:hAnsi="Times New Roman"/>
              </w:rPr>
              <w:t xml:space="preserve">NASW Standard 1, 4, 9, 10, 11; </w:t>
            </w:r>
          </w:p>
          <w:p w:rsidR="00C55EC8" w:rsidRPr="00297B6D" w:rsidRDefault="00C55EC8" w:rsidP="00750C2C">
            <w:pPr>
              <w:spacing w:after="0" w:line="240" w:lineRule="auto"/>
              <w:rPr>
                <w:rFonts w:ascii="Times New Roman" w:hAnsi="Times New Roman"/>
              </w:rPr>
            </w:pPr>
            <w:r w:rsidRPr="00297B6D">
              <w:rPr>
                <w:rFonts w:ascii="Times New Roman" w:hAnsi="Times New Roman"/>
              </w:rPr>
              <w:t>Guiding Principle 2</w:t>
            </w:r>
          </w:p>
          <w:p w:rsidR="00C55EC8" w:rsidRPr="00132CD9" w:rsidRDefault="00C55EC8" w:rsidP="00750C2C">
            <w:pPr>
              <w:spacing w:after="0" w:line="240" w:lineRule="auto"/>
              <w:rPr>
                <w:rFonts w:ascii="Times New Roman" w:hAnsi="Times New Roman"/>
                <w:b/>
                <w:sz w:val="20"/>
                <w:szCs w:val="20"/>
              </w:rPr>
            </w:pPr>
          </w:p>
        </w:tc>
        <w:tc>
          <w:tcPr>
            <w:tcW w:w="2252" w:type="dxa"/>
          </w:tcPr>
          <w:p w:rsidR="00C55EC8" w:rsidRPr="00823A26"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823A26"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823A26"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823A26"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9E5D63">
        <w:trPr>
          <w:cantSplit/>
        </w:trPr>
        <w:tc>
          <w:tcPr>
            <w:tcW w:w="4838" w:type="dxa"/>
            <w:shd w:val="pct12" w:color="auto" w:fill="auto"/>
          </w:tcPr>
          <w:p w:rsidR="00C55EC8" w:rsidRPr="002C53CC"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Pr="00D928D5" w:rsidRDefault="00C55EC8" w:rsidP="00750C2C">
            <w:pPr>
              <w:spacing w:after="0" w:line="240" w:lineRule="auto"/>
              <w:rPr>
                <w:rFonts w:ascii="Times New Roman" w:hAnsi="Times New Roman"/>
              </w:rPr>
            </w:pPr>
            <w:r>
              <w:rPr>
                <w:rFonts w:ascii="Times New Roman" w:hAnsi="Times New Roman"/>
                <w:sz w:val="24"/>
                <w:szCs w:val="24"/>
              </w:rPr>
              <w:t>Establishing relationships with professional and volunteer organizations;</w:t>
            </w:r>
          </w:p>
          <w:p w:rsidR="00C55EC8" w:rsidRPr="008F5686" w:rsidRDefault="00C55EC8" w:rsidP="00750C2C">
            <w:pPr>
              <w:spacing w:after="0" w:line="240" w:lineRule="auto"/>
              <w:rPr>
                <w:rFonts w:ascii="Times New Roman" w:hAnsi="Times New Roman"/>
                <w:sz w:val="24"/>
                <w:szCs w:val="24"/>
              </w:rPr>
            </w:pPr>
            <w:r>
              <w:rPr>
                <w:rFonts w:ascii="Times New Roman" w:hAnsi="Times New Roman"/>
                <w:sz w:val="24"/>
                <w:szCs w:val="24"/>
              </w:rPr>
              <w:t>Developing home-school-community linkages that foster school success.</w:t>
            </w:r>
          </w:p>
          <w:p w:rsidR="00C55EC8" w:rsidRPr="00132CD9" w:rsidRDefault="00C55EC8" w:rsidP="00750C2C">
            <w:pPr>
              <w:spacing w:after="0" w:line="240" w:lineRule="auto"/>
              <w:rPr>
                <w:rFonts w:ascii="Times New Roman" w:hAnsi="Times New Roman"/>
                <w:b/>
                <w:sz w:val="20"/>
                <w:szCs w:val="20"/>
              </w:rPr>
            </w:pPr>
          </w:p>
        </w:tc>
        <w:tc>
          <w:tcPr>
            <w:tcW w:w="225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195" w:type="dxa"/>
          </w:tcPr>
          <w:p w:rsidR="00C55EC8" w:rsidRPr="00132CD9" w:rsidRDefault="00C55EC8" w:rsidP="00750C2C">
            <w:pPr>
              <w:autoSpaceDE w:val="0"/>
              <w:autoSpaceDN w:val="0"/>
              <w:adjustRightInd w:val="0"/>
              <w:spacing w:after="0" w:line="240" w:lineRule="auto"/>
              <w:rPr>
                <w:rFonts w:ascii="Times New Roman" w:hAnsi="Times New Roman"/>
                <w:sz w:val="20"/>
                <w:szCs w:val="20"/>
              </w:rPr>
            </w:pPr>
          </w:p>
        </w:tc>
        <w:tc>
          <w:tcPr>
            <w:tcW w:w="2543"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7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bl>
    <w:p w:rsidR="00C55EC8" w:rsidRDefault="00C55EC8" w:rsidP="00EA06BD">
      <w:pPr>
        <w:rPr>
          <w:sz w:val="20"/>
          <w:szCs w:val="20"/>
        </w:rPr>
      </w:pPr>
    </w:p>
    <w:p w:rsidR="00C55EC8" w:rsidRDefault="00C55EC8" w:rsidP="00EA06BD">
      <w:pPr>
        <w:rPr>
          <w:sz w:val="20"/>
          <w:szCs w:val="20"/>
        </w:rPr>
        <w:sectPr w:rsidR="00C55EC8" w:rsidSect="003A6CFA">
          <w:pgSz w:w="15840" w:h="12240" w:orient="landscape" w:code="1"/>
          <w:pgMar w:top="720" w:right="720" w:bottom="720" w:left="720" w:header="720" w:footer="720" w:gutter="0"/>
          <w:cols w:space="720"/>
          <w:docGrid w:linePitch="360"/>
        </w:sectPr>
      </w:pPr>
    </w:p>
    <w:p w:rsidR="00C55EC8" w:rsidRDefault="00C55EC8" w:rsidP="00EA06BD">
      <w:pPr>
        <w:rPr>
          <w:sz w:val="20"/>
          <w:szCs w:val="20"/>
        </w:rPr>
      </w:pPr>
    </w:p>
    <w:tbl>
      <w:tblPr>
        <w:tblpPr w:leftFromText="144" w:rightFromText="144" w:vertAnchor="text" w:horzAnchor="margin" w:tblpY="3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8"/>
        <w:gridCol w:w="2292"/>
        <w:gridCol w:w="2214"/>
        <w:gridCol w:w="2528"/>
        <w:gridCol w:w="2528"/>
      </w:tblGrid>
      <w:tr w:rsidR="00C55EC8" w:rsidRPr="00132CD9" w:rsidTr="001263CB">
        <w:trPr>
          <w:cantSplit/>
        </w:trPr>
        <w:tc>
          <w:tcPr>
            <w:tcW w:w="14400" w:type="dxa"/>
            <w:gridSpan w:val="5"/>
            <w:shd w:val="pct20" w:color="auto" w:fill="auto"/>
          </w:tcPr>
          <w:p w:rsidR="00C55EC8" w:rsidRPr="004D55A9" w:rsidRDefault="00C55EC8" w:rsidP="00750C2C">
            <w:pPr>
              <w:spacing w:after="0" w:line="240" w:lineRule="auto"/>
              <w:jc w:val="center"/>
              <w:rPr>
                <w:rFonts w:ascii="Times New Roman" w:hAnsi="Times New Roman"/>
                <w:b/>
                <w:sz w:val="20"/>
                <w:szCs w:val="20"/>
              </w:rPr>
            </w:pPr>
          </w:p>
          <w:p w:rsidR="00C55EC8" w:rsidRPr="004D55A9" w:rsidRDefault="00C55EC8" w:rsidP="00750C2C">
            <w:pPr>
              <w:spacing w:after="0" w:line="240" w:lineRule="auto"/>
              <w:jc w:val="center"/>
              <w:rPr>
                <w:rFonts w:ascii="Times New Roman" w:hAnsi="Times New Roman"/>
                <w:b/>
              </w:rPr>
            </w:pPr>
            <w:r w:rsidRPr="004D55A9">
              <w:rPr>
                <w:rFonts w:ascii="Times New Roman" w:hAnsi="Times New Roman"/>
                <w:b/>
              </w:rPr>
              <w:t>Domain 4:  Professional Responsibilities</w:t>
            </w:r>
          </w:p>
          <w:p w:rsidR="00C55EC8" w:rsidRPr="004D55A9" w:rsidRDefault="00C55EC8" w:rsidP="00750C2C">
            <w:pPr>
              <w:spacing w:after="0" w:line="240" w:lineRule="auto"/>
              <w:jc w:val="center"/>
              <w:rPr>
                <w:rFonts w:ascii="Times New Roman" w:hAnsi="Times New Roman"/>
                <w:b/>
              </w:rPr>
            </w:pPr>
          </w:p>
          <w:p w:rsidR="00C55EC8" w:rsidRDefault="00C55EC8" w:rsidP="00750C2C">
            <w:pPr>
              <w:autoSpaceDE w:val="0"/>
              <w:autoSpaceDN w:val="0"/>
              <w:adjustRightInd w:val="0"/>
              <w:spacing w:after="0" w:line="240" w:lineRule="auto"/>
              <w:jc w:val="center"/>
              <w:rPr>
                <w:rFonts w:ascii="Times New Roman" w:hAnsi="Times New Roman"/>
                <w:sz w:val="20"/>
                <w:szCs w:val="20"/>
              </w:rPr>
            </w:pPr>
            <w:r w:rsidRPr="004D55A9">
              <w:rPr>
                <w:rFonts w:ascii="Times New Roman" w:hAnsi="Times New Roman"/>
                <w:b/>
                <w:sz w:val="24"/>
                <w:szCs w:val="24"/>
              </w:rPr>
              <w:t>Element: The school social worker maintains a commitment to professional conduct that enhances student academic and behavioral success</w:t>
            </w:r>
          </w:p>
        </w:tc>
      </w:tr>
      <w:tr w:rsidR="00C55EC8" w:rsidRPr="00132CD9" w:rsidTr="002028B2">
        <w:trPr>
          <w:cantSplit/>
        </w:trPr>
        <w:tc>
          <w:tcPr>
            <w:tcW w:w="4838" w:type="dxa"/>
            <w:vMerge w:val="restart"/>
            <w:shd w:val="pct20" w:color="auto" w:fill="auto"/>
          </w:tcPr>
          <w:p w:rsidR="00C55EC8" w:rsidRDefault="00C55EC8" w:rsidP="00750C2C">
            <w:pPr>
              <w:tabs>
                <w:tab w:val="right" w:pos="2214"/>
              </w:tabs>
              <w:spacing w:after="0" w:line="240" w:lineRule="auto"/>
              <w:rPr>
                <w:rFonts w:ascii="Times New Roman" w:hAnsi="Times New Roman"/>
                <w:sz w:val="20"/>
                <w:szCs w:val="20"/>
                <w:highlight w:val="yellow"/>
              </w:rPr>
            </w:pPr>
          </w:p>
          <w:p w:rsidR="00C55EC8" w:rsidRDefault="00C55EC8" w:rsidP="00750C2C">
            <w:pPr>
              <w:tabs>
                <w:tab w:val="right" w:pos="2214"/>
              </w:tabs>
              <w:spacing w:after="0" w:line="240" w:lineRule="auto"/>
              <w:rPr>
                <w:rFonts w:ascii="Times New Roman" w:hAnsi="Times New Roman"/>
                <w:sz w:val="20"/>
                <w:szCs w:val="20"/>
              </w:rPr>
            </w:pPr>
          </w:p>
          <w:p w:rsidR="00C55EC8" w:rsidRDefault="00C55EC8" w:rsidP="00750C2C">
            <w:pPr>
              <w:tabs>
                <w:tab w:val="right" w:pos="2214"/>
              </w:tabs>
              <w:spacing w:after="0" w:line="240" w:lineRule="auto"/>
              <w:rPr>
                <w:rFonts w:ascii="Times New Roman" w:hAnsi="Times New Roman"/>
                <w:sz w:val="20"/>
                <w:szCs w:val="20"/>
              </w:rPr>
            </w:pPr>
          </w:p>
          <w:p w:rsidR="00C55EC8" w:rsidRPr="00DC2787" w:rsidRDefault="00C55EC8" w:rsidP="00750C2C">
            <w:pPr>
              <w:tabs>
                <w:tab w:val="right" w:pos="2214"/>
              </w:tabs>
              <w:spacing w:after="0" w:line="240" w:lineRule="auto"/>
              <w:rPr>
                <w:rFonts w:ascii="Times New Roman" w:hAnsi="Times New Roman"/>
                <w:sz w:val="20"/>
                <w:szCs w:val="20"/>
              </w:rPr>
            </w:pPr>
            <w:r w:rsidRPr="00DC2787">
              <w:rPr>
                <w:rFonts w:ascii="Times New Roman" w:hAnsi="Times New Roman"/>
                <w:sz w:val="20"/>
                <w:szCs w:val="20"/>
              </w:rPr>
              <w:t>COMPONENTS</w:t>
            </w:r>
          </w:p>
          <w:p w:rsidR="00C55EC8" w:rsidRPr="00132CD9" w:rsidRDefault="00C55EC8" w:rsidP="00750C2C">
            <w:pPr>
              <w:tabs>
                <w:tab w:val="right" w:pos="2214"/>
              </w:tabs>
              <w:spacing w:after="0" w:line="240" w:lineRule="auto"/>
              <w:rPr>
                <w:rFonts w:ascii="Times New Roman" w:hAnsi="Times New Roman"/>
                <w:sz w:val="20"/>
                <w:szCs w:val="20"/>
              </w:rPr>
            </w:pPr>
          </w:p>
        </w:tc>
        <w:tc>
          <w:tcPr>
            <w:tcW w:w="9562" w:type="dxa"/>
            <w:gridSpan w:val="4"/>
            <w:shd w:val="pct20" w:color="auto" w:fill="auto"/>
          </w:tcPr>
          <w:p w:rsidR="00C55EC8" w:rsidRDefault="00C55EC8" w:rsidP="00750C2C">
            <w:pPr>
              <w:spacing w:after="0" w:line="240" w:lineRule="auto"/>
              <w:jc w:val="center"/>
              <w:rPr>
                <w:rFonts w:ascii="Times New Roman" w:hAnsi="Times New Roman"/>
                <w:sz w:val="20"/>
                <w:szCs w:val="20"/>
              </w:rPr>
            </w:pPr>
          </w:p>
          <w:p w:rsidR="00C55EC8" w:rsidRDefault="00C55EC8" w:rsidP="00750C2C">
            <w:pPr>
              <w:spacing w:after="0" w:line="240" w:lineRule="auto"/>
              <w:jc w:val="center"/>
              <w:rPr>
                <w:rFonts w:ascii="Times New Roman" w:hAnsi="Times New Roman"/>
                <w:sz w:val="20"/>
                <w:szCs w:val="20"/>
              </w:rPr>
            </w:pPr>
            <w:r w:rsidRPr="00132CD9">
              <w:rPr>
                <w:rFonts w:ascii="Times New Roman" w:hAnsi="Times New Roman"/>
                <w:sz w:val="20"/>
                <w:szCs w:val="20"/>
              </w:rPr>
              <w:t xml:space="preserve">L E  V  E  L      O  F      P  E  R  F  O  R  M  A  N  C  E </w:t>
            </w:r>
          </w:p>
          <w:p w:rsidR="00C55EC8" w:rsidRPr="00132CD9" w:rsidRDefault="00C55EC8" w:rsidP="00750C2C">
            <w:pPr>
              <w:autoSpaceDE w:val="0"/>
              <w:autoSpaceDN w:val="0"/>
              <w:adjustRightInd w:val="0"/>
              <w:spacing w:after="0" w:line="240" w:lineRule="auto"/>
              <w:jc w:val="center"/>
              <w:rPr>
                <w:rFonts w:ascii="Times New Roman" w:hAnsi="Times New Roman"/>
                <w:sz w:val="20"/>
                <w:szCs w:val="20"/>
              </w:rPr>
            </w:pPr>
          </w:p>
        </w:tc>
      </w:tr>
      <w:tr w:rsidR="00C55EC8" w:rsidRPr="00132CD9" w:rsidTr="002028B2">
        <w:trPr>
          <w:cantSplit/>
        </w:trPr>
        <w:tc>
          <w:tcPr>
            <w:tcW w:w="4838" w:type="dxa"/>
            <w:vMerge/>
            <w:shd w:val="pct20" w:color="auto" w:fill="auto"/>
          </w:tcPr>
          <w:p w:rsidR="00C55EC8" w:rsidRPr="00132CD9" w:rsidRDefault="00C55EC8" w:rsidP="00750C2C">
            <w:pPr>
              <w:spacing w:after="0" w:line="240" w:lineRule="auto"/>
              <w:rPr>
                <w:rFonts w:ascii="Times New Roman" w:hAnsi="Times New Roman"/>
                <w:color w:val="4BACC6"/>
                <w:sz w:val="20"/>
                <w:szCs w:val="20"/>
              </w:rPr>
            </w:pPr>
          </w:p>
        </w:tc>
        <w:tc>
          <w:tcPr>
            <w:tcW w:w="2292" w:type="dxa"/>
          </w:tcPr>
          <w:p w:rsidR="00C55EC8" w:rsidRDefault="00C55EC8" w:rsidP="00750C2C">
            <w:pPr>
              <w:spacing w:after="0" w:line="240" w:lineRule="auto"/>
              <w:jc w:val="center"/>
              <w:rPr>
                <w:rFonts w:ascii="Times New Roman" w:hAnsi="Times New Roman"/>
                <w:caps/>
                <w:sz w:val="20"/>
                <w:szCs w:val="20"/>
              </w:rPr>
            </w:pPr>
          </w:p>
          <w:p w:rsidR="00C55EC8"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UNSATISFACTORY</w:t>
            </w:r>
          </w:p>
          <w:p w:rsidR="00C55EC8" w:rsidRPr="00132CD9" w:rsidRDefault="00C55EC8" w:rsidP="00750C2C">
            <w:pPr>
              <w:spacing w:after="0" w:line="240" w:lineRule="auto"/>
              <w:jc w:val="center"/>
              <w:rPr>
                <w:rFonts w:ascii="Times New Roman" w:hAnsi="Times New Roman"/>
                <w:caps/>
                <w:sz w:val="20"/>
                <w:szCs w:val="20"/>
              </w:rPr>
            </w:pPr>
          </w:p>
        </w:tc>
        <w:tc>
          <w:tcPr>
            <w:tcW w:w="2214" w:type="dxa"/>
          </w:tcPr>
          <w:p w:rsidR="00C55EC8" w:rsidRDefault="00C55EC8" w:rsidP="00750C2C">
            <w:pPr>
              <w:spacing w:after="0" w:line="240" w:lineRule="auto"/>
              <w:jc w:val="center"/>
              <w:rPr>
                <w:rFonts w:ascii="Times New Roman" w:hAnsi="Times New Roman"/>
                <w:caps/>
                <w:sz w:val="20"/>
                <w:szCs w:val="20"/>
              </w:rPr>
            </w:pPr>
          </w:p>
          <w:p w:rsidR="00C55EC8" w:rsidRPr="00132CD9"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BASIC</w:t>
            </w:r>
          </w:p>
        </w:tc>
        <w:tc>
          <w:tcPr>
            <w:tcW w:w="2528" w:type="dxa"/>
          </w:tcPr>
          <w:p w:rsidR="00C55EC8" w:rsidRDefault="00C55EC8" w:rsidP="00750C2C">
            <w:pPr>
              <w:spacing w:after="0" w:line="240" w:lineRule="auto"/>
              <w:jc w:val="center"/>
              <w:rPr>
                <w:rFonts w:ascii="Times New Roman" w:hAnsi="Times New Roman"/>
                <w:caps/>
                <w:sz w:val="20"/>
                <w:szCs w:val="20"/>
              </w:rPr>
            </w:pPr>
          </w:p>
          <w:p w:rsidR="00C55EC8" w:rsidRPr="00132CD9"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PROFICIENT</w:t>
            </w:r>
          </w:p>
        </w:tc>
        <w:tc>
          <w:tcPr>
            <w:tcW w:w="2528" w:type="dxa"/>
          </w:tcPr>
          <w:p w:rsidR="00C55EC8" w:rsidRDefault="00C55EC8" w:rsidP="00750C2C">
            <w:pPr>
              <w:spacing w:after="0" w:line="240" w:lineRule="auto"/>
              <w:jc w:val="center"/>
              <w:rPr>
                <w:rFonts w:ascii="Times New Roman" w:hAnsi="Times New Roman"/>
                <w:caps/>
                <w:sz w:val="20"/>
                <w:szCs w:val="20"/>
              </w:rPr>
            </w:pPr>
          </w:p>
          <w:p w:rsidR="00C55EC8" w:rsidRPr="00132CD9" w:rsidRDefault="00C55EC8" w:rsidP="00750C2C">
            <w:pPr>
              <w:spacing w:after="0" w:line="240" w:lineRule="auto"/>
              <w:jc w:val="center"/>
              <w:rPr>
                <w:rFonts w:ascii="Times New Roman" w:hAnsi="Times New Roman"/>
                <w:caps/>
                <w:sz w:val="20"/>
                <w:szCs w:val="20"/>
              </w:rPr>
            </w:pPr>
            <w:r w:rsidRPr="00132CD9">
              <w:rPr>
                <w:rFonts w:ascii="Times New Roman" w:hAnsi="Times New Roman"/>
                <w:caps/>
                <w:sz w:val="20"/>
                <w:szCs w:val="20"/>
              </w:rPr>
              <w:t>DISTINGUISHED</w:t>
            </w:r>
          </w:p>
        </w:tc>
      </w:tr>
      <w:tr w:rsidR="00C55EC8" w:rsidRPr="00132CD9" w:rsidTr="002028B2">
        <w:trPr>
          <w:cantSplit/>
        </w:trPr>
        <w:tc>
          <w:tcPr>
            <w:tcW w:w="4838" w:type="dxa"/>
            <w:shd w:val="pct12" w:color="auto" w:fill="auto"/>
          </w:tcPr>
          <w:p w:rsidR="00C55EC8" w:rsidRPr="000A4F73" w:rsidRDefault="00C55EC8" w:rsidP="00750C2C">
            <w:pPr>
              <w:spacing w:after="0" w:line="240" w:lineRule="auto"/>
              <w:rPr>
                <w:rFonts w:ascii="Times New Roman" w:hAnsi="Times New Roman"/>
                <w:b/>
              </w:rPr>
            </w:pPr>
            <w:r w:rsidRPr="000A4F73">
              <w:rPr>
                <w:rFonts w:ascii="Times New Roman" w:hAnsi="Times New Roman"/>
                <w:b/>
              </w:rPr>
              <w:t xml:space="preserve">4a. Adheres to the standards and practice requirements set by the State Education Agency. </w:t>
            </w:r>
          </w:p>
          <w:p w:rsidR="00C55EC8" w:rsidRPr="000A4F73" w:rsidRDefault="00C55EC8" w:rsidP="00750C2C">
            <w:pPr>
              <w:spacing w:after="0" w:line="240" w:lineRule="auto"/>
              <w:rPr>
                <w:rFonts w:ascii="Times New Roman" w:hAnsi="Times New Roman"/>
                <w:b/>
              </w:rPr>
            </w:pPr>
          </w:p>
          <w:p w:rsidR="00C55EC8" w:rsidRPr="000A4F73" w:rsidRDefault="00C55EC8" w:rsidP="00750C2C">
            <w:pPr>
              <w:spacing w:after="0" w:line="240" w:lineRule="auto"/>
              <w:rPr>
                <w:rFonts w:ascii="Times New Roman" w:hAnsi="Times New Roman"/>
              </w:rPr>
            </w:pPr>
            <w:r w:rsidRPr="000A4F73">
              <w:rPr>
                <w:rFonts w:ascii="Times New Roman" w:hAnsi="Times New Roman"/>
              </w:rPr>
              <w:t>SSWAA Practice 2, 3 and</w:t>
            </w:r>
          </w:p>
          <w:p w:rsidR="00C55EC8" w:rsidRPr="000A4F73" w:rsidRDefault="00C55EC8" w:rsidP="00750C2C">
            <w:pPr>
              <w:spacing w:after="0" w:line="240" w:lineRule="auto"/>
              <w:rPr>
                <w:rFonts w:ascii="Times New Roman" w:hAnsi="Times New Roman"/>
              </w:rPr>
            </w:pPr>
            <w:r w:rsidRPr="000A4F73">
              <w:rPr>
                <w:rFonts w:ascii="Times New Roman" w:hAnsi="Times New Roman"/>
              </w:rPr>
              <w:t>Key Construct 2, 3</w:t>
            </w:r>
          </w:p>
          <w:p w:rsidR="00C55EC8" w:rsidRPr="000A4F73" w:rsidRDefault="00C55EC8" w:rsidP="00750C2C">
            <w:pPr>
              <w:spacing w:after="0" w:line="240" w:lineRule="auto"/>
              <w:rPr>
                <w:rFonts w:ascii="Times New Roman" w:hAnsi="Times New Roman"/>
              </w:rPr>
            </w:pPr>
          </w:p>
          <w:p w:rsidR="00C55EC8" w:rsidRPr="000A4F73" w:rsidRDefault="00C55EC8" w:rsidP="00750C2C">
            <w:pPr>
              <w:spacing w:after="0" w:line="240" w:lineRule="auto"/>
              <w:rPr>
                <w:rFonts w:ascii="Times New Roman" w:hAnsi="Times New Roman"/>
              </w:rPr>
            </w:pPr>
            <w:r w:rsidRPr="000A4F73">
              <w:rPr>
                <w:rFonts w:ascii="Times New Roman" w:hAnsi="Times New Roman"/>
              </w:rPr>
              <w:t>NASW Standard 1, 2</w:t>
            </w:r>
          </w:p>
          <w:p w:rsidR="00C55EC8" w:rsidRPr="00132CD9" w:rsidRDefault="00C55EC8" w:rsidP="00750C2C">
            <w:pPr>
              <w:spacing w:after="0" w:line="240" w:lineRule="auto"/>
              <w:ind w:left="360"/>
              <w:rPr>
                <w:rFonts w:ascii="Times New Roman" w:hAnsi="Times New Roman"/>
                <w:b/>
                <w:sz w:val="20"/>
                <w:szCs w:val="20"/>
              </w:rPr>
            </w:pPr>
          </w:p>
        </w:tc>
        <w:tc>
          <w:tcPr>
            <w:tcW w:w="2292" w:type="dxa"/>
          </w:tcPr>
          <w:p w:rsidR="00C55EC8" w:rsidRPr="008D2406"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8D2406" w:rsidRDefault="00C55EC8" w:rsidP="00750C2C">
            <w:pPr>
              <w:autoSpaceDE w:val="0"/>
              <w:autoSpaceDN w:val="0"/>
              <w:adjustRightInd w:val="0"/>
              <w:spacing w:after="0" w:line="240" w:lineRule="auto"/>
              <w:rPr>
                <w:rFonts w:ascii="Times New Roman" w:hAnsi="Times New Roman"/>
                <w:sz w:val="20"/>
                <w:szCs w:val="20"/>
              </w:rPr>
            </w:pPr>
          </w:p>
        </w:tc>
        <w:tc>
          <w:tcPr>
            <w:tcW w:w="2528" w:type="dxa"/>
          </w:tcPr>
          <w:p w:rsidR="00C55EC8" w:rsidRPr="008D2406"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8D2406"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Pr="00D47659" w:rsidRDefault="00C55EC8" w:rsidP="00750C2C">
            <w:pPr>
              <w:spacing w:after="0" w:line="240" w:lineRule="auto"/>
              <w:rPr>
                <w:rFonts w:ascii="Times New Roman" w:hAnsi="Times New Roman"/>
                <w:sz w:val="24"/>
                <w:szCs w:val="24"/>
              </w:rPr>
            </w:pPr>
            <w:r w:rsidRPr="00D47659">
              <w:rPr>
                <w:rFonts w:ascii="Times New Roman" w:hAnsi="Times New Roman"/>
                <w:sz w:val="24"/>
                <w:szCs w:val="24"/>
              </w:rPr>
              <w:t>Hold</w:t>
            </w:r>
            <w:r>
              <w:rPr>
                <w:rFonts w:ascii="Times New Roman" w:hAnsi="Times New Roman"/>
                <w:sz w:val="24"/>
                <w:szCs w:val="24"/>
              </w:rPr>
              <w:t>ing</w:t>
            </w:r>
            <w:r w:rsidRPr="00D47659">
              <w:rPr>
                <w:rFonts w:ascii="Times New Roman" w:hAnsi="Times New Roman"/>
                <w:sz w:val="24"/>
                <w:szCs w:val="24"/>
              </w:rPr>
              <w:t xml:space="preserve"> proper licensure or certification</w:t>
            </w:r>
            <w:r>
              <w:rPr>
                <w:rFonts w:ascii="Times New Roman" w:hAnsi="Times New Roman"/>
                <w:sz w:val="24"/>
                <w:szCs w:val="24"/>
              </w:rPr>
              <w:t>;</w:t>
            </w:r>
          </w:p>
          <w:p w:rsidR="00C55EC8" w:rsidRPr="00D47659" w:rsidRDefault="00C55EC8" w:rsidP="00750C2C">
            <w:pPr>
              <w:spacing w:after="0" w:line="240" w:lineRule="auto"/>
              <w:rPr>
                <w:rFonts w:ascii="Times New Roman" w:hAnsi="Times New Roman"/>
                <w:sz w:val="24"/>
                <w:szCs w:val="24"/>
              </w:rPr>
            </w:pPr>
            <w:r>
              <w:rPr>
                <w:rFonts w:ascii="Times New Roman" w:hAnsi="Times New Roman"/>
                <w:sz w:val="24"/>
                <w:szCs w:val="24"/>
              </w:rPr>
              <w:t>Following</w:t>
            </w:r>
            <w:r w:rsidRPr="00D47659">
              <w:rPr>
                <w:rFonts w:ascii="Times New Roman" w:hAnsi="Times New Roman"/>
                <w:sz w:val="24"/>
                <w:szCs w:val="24"/>
              </w:rPr>
              <w:t xml:space="preserve"> proper procedures to address parent complaints, student discipline, and attendance</w:t>
            </w:r>
            <w:r>
              <w:rPr>
                <w:rFonts w:ascii="Times New Roman" w:hAnsi="Times New Roman"/>
                <w:sz w:val="24"/>
                <w:szCs w:val="24"/>
              </w:rPr>
              <w:t>.</w:t>
            </w:r>
          </w:p>
          <w:p w:rsidR="00C55EC8" w:rsidRPr="00132CD9" w:rsidRDefault="00C55EC8" w:rsidP="00D47659">
            <w:pPr>
              <w:spacing w:after="0" w:line="240" w:lineRule="auto"/>
              <w:rPr>
                <w:rFonts w:ascii="Times New Roman" w:hAnsi="Times New Roman"/>
                <w:b/>
                <w:sz w:val="20"/>
                <w:szCs w:val="20"/>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AD26D5" w:rsidRDefault="00C55EC8" w:rsidP="00750C2C">
            <w:pPr>
              <w:autoSpaceDE w:val="0"/>
              <w:autoSpaceDN w:val="0"/>
              <w:adjustRightInd w:val="0"/>
              <w:spacing w:after="0" w:line="240" w:lineRule="auto"/>
              <w:rPr>
                <w:rFonts w:ascii="Times New Roman" w:hAnsi="Times New Roman"/>
                <w:b/>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Pr="000A4F73" w:rsidRDefault="00C55EC8" w:rsidP="00750C2C">
            <w:pPr>
              <w:spacing w:after="0" w:line="240" w:lineRule="auto"/>
              <w:rPr>
                <w:rFonts w:ascii="Times New Roman" w:hAnsi="Times New Roman"/>
                <w:b/>
              </w:rPr>
            </w:pPr>
            <w:r>
              <w:rPr>
                <w:rFonts w:ascii="Times New Roman" w:hAnsi="Times New Roman"/>
                <w:b/>
              </w:rPr>
              <w:t>4b. Adheres</w:t>
            </w:r>
            <w:r w:rsidRPr="000A4F73">
              <w:rPr>
                <w:rFonts w:ascii="Times New Roman" w:hAnsi="Times New Roman"/>
                <w:b/>
              </w:rPr>
              <w:t xml:space="preserve"> to the NASW Code of Ethics and SSWAA ethical guidelines. </w:t>
            </w:r>
          </w:p>
          <w:p w:rsidR="00C55EC8" w:rsidRPr="000A4F73" w:rsidRDefault="00C55EC8" w:rsidP="00750C2C">
            <w:pPr>
              <w:spacing w:after="0" w:line="240" w:lineRule="auto"/>
              <w:rPr>
                <w:rFonts w:ascii="Times New Roman" w:hAnsi="Times New Roman"/>
                <w:b/>
              </w:rPr>
            </w:pPr>
          </w:p>
          <w:p w:rsidR="00C55EC8" w:rsidRPr="000A4F73" w:rsidRDefault="00C55EC8" w:rsidP="00750C2C">
            <w:pPr>
              <w:spacing w:after="0" w:line="240" w:lineRule="auto"/>
              <w:rPr>
                <w:rFonts w:ascii="Times New Roman" w:hAnsi="Times New Roman"/>
              </w:rPr>
            </w:pPr>
            <w:r w:rsidRPr="000A4F73">
              <w:rPr>
                <w:rFonts w:ascii="Times New Roman" w:hAnsi="Times New Roman"/>
              </w:rPr>
              <w:t>SSWAA Practice 1, 3 and</w:t>
            </w:r>
          </w:p>
          <w:p w:rsidR="00C55EC8" w:rsidRPr="000A4F73" w:rsidRDefault="00C55EC8" w:rsidP="00750C2C">
            <w:pPr>
              <w:spacing w:after="0" w:line="240" w:lineRule="auto"/>
              <w:rPr>
                <w:rFonts w:ascii="Times New Roman" w:hAnsi="Times New Roman"/>
              </w:rPr>
            </w:pPr>
            <w:r w:rsidRPr="000A4F73">
              <w:rPr>
                <w:rFonts w:ascii="Times New Roman" w:hAnsi="Times New Roman"/>
              </w:rPr>
              <w:t>Key Construct 1, 2, 3</w:t>
            </w:r>
          </w:p>
          <w:p w:rsidR="00C55EC8" w:rsidRPr="000A4F73" w:rsidRDefault="00C55EC8" w:rsidP="00750C2C">
            <w:pPr>
              <w:spacing w:after="0" w:line="240" w:lineRule="auto"/>
              <w:rPr>
                <w:rFonts w:ascii="Times New Roman" w:hAnsi="Times New Roman"/>
              </w:rPr>
            </w:pPr>
          </w:p>
          <w:p w:rsidR="00C55EC8" w:rsidRPr="000A4F73" w:rsidRDefault="00C55EC8" w:rsidP="00750C2C">
            <w:pPr>
              <w:spacing w:after="0" w:line="240" w:lineRule="auto"/>
              <w:rPr>
                <w:rFonts w:ascii="Times New Roman" w:hAnsi="Times New Roman"/>
              </w:rPr>
            </w:pPr>
            <w:r w:rsidRPr="000A4F73">
              <w:rPr>
                <w:rFonts w:ascii="Times New Roman" w:hAnsi="Times New Roman"/>
              </w:rPr>
              <w:t>NASW Standard 1, 2</w:t>
            </w:r>
          </w:p>
          <w:p w:rsidR="00C55EC8" w:rsidRPr="00132CD9" w:rsidRDefault="00C55EC8" w:rsidP="00750C2C">
            <w:pPr>
              <w:spacing w:after="0" w:line="240" w:lineRule="auto"/>
              <w:rPr>
                <w:rFonts w:ascii="Times New Roman" w:hAnsi="Times New Roman"/>
                <w:b/>
                <w:sz w:val="20"/>
                <w:szCs w:val="20"/>
              </w:rPr>
            </w:pPr>
          </w:p>
        </w:tc>
        <w:tc>
          <w:tcPr>
            <w:tcW w:w="2292" w:type="dxa"/>
          </w:tcPr>
          <w:p w:rsidR="00C55EC8" w:rsidRPr="00BE07FA"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BE07FA" w:rsidRDefault="00C55EC8" w:rsidP="00750C2C">
            <w:pPr>
              <w:autoSpaceDE w:val="0"/>
              <w:autoSpaceDN w:val="0"/>
              <w:adjustRightInd w:val="0"/>
              <w:spacing w:after="0" w:line="240" w:lineRule="auto"/>
              <w:rPr>
                <w:rFonts w:ascii="Times New Roman" w:hAnsi="Times New Roman"/>
                <w:sz w:val="20"/>
                <w:szCs w:val="20"/>
              </w:rPr>
            </w:pPr>
          </w:p>
        </w:tc>
        <w:tc>
          <w:tcPr>
            <w:tcW w:w="2528" w:type="dxa"/>
          </w:tcPr>
          <w:p w:rsidR="00C55EC8" w:rsidRPr="00BE07FA" w:rsidRDefault="00C55EC8" w:rsidP="00750C2C">
            <w:pPr>
              <w:autoSpaceDE w:val="0"/>
              <w:autoSpaceDN w:val="0"/>
              <w:adjustRightInd w:val="0"/>
              <w:spacing w:after="0" w:line="240" w:lineRule="auto"/>
              <w:rPr>
                <w:rFonts w:ascii="Times New Roman" w:hAnsi="Times New Roman"/>
                <w:b/>
                <w:bCs/>
                <w:sz w:val="20"/>
                <w:szCs w:val="20"/>
              </w:rPr>
            </w:pPr>
          </w:p>
        </w:tc>
        <w:tc>
          <w:tcPr>
            <w:tcW w:w="2528" w:type="dxa"/>
          </w:tcPr>
          <w:p w:rsidR="00C55EC8" w:rsidRPr="00BE07FA"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Maintaining confidentiality as prescribed by the profession as well as federal and state law;</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Obtaining informed consent for services;</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Protecting privacy of minors guided by current legislation and case law;</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Resolving ethical dilemmas utilizing ethical decision-making models and theories</w:t>
            </w:r>
          </w:p>
          <w:p w:rsidR="00C55EC8" w:rsidRPr="00132CD9" w:rsidRDefault="00C55EC8" w:rsidP="00750C2C">
            <w:pPr>
              <w:spacing w:after="0" w:line="240" w:lineRule="auto"/>
              <w:rPr>
                <w:rFonts w:ascii="Times New Roman" w:hAnsi="Times New Roman"/>
                <w:b/>
                <w:sz w:val="20"/>
                <w:szCs w:val="20"/>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Pr="00492BB0" w:rsidRDefault="00C55EC8" w:rsidP="00750C2C">
            <w:pPr>
              <w:spacing w:after="0" w:line="240" w:lineRule="auto"/>
              <w:rPr>
                <w:rFonts w:ascii="Times New Roman" w:hAnsi="Times New Roman"/>
                <w:b/>
              </w:rPr>
            </w:pPr>
            <w:r>
              <w:rPr>
                <w:rFonts w:ascii="Times New Roman" w:hAnsi="Times New Roman"/>
                <w:b/>
              </w:rPr>
              <w:t>4c. Maintains</w:t>
            </w:r>
            <w:r w:rsidRPr="00492BB0">
              <w:rPr>
                <w:rFonts w:ascii="Times New Roman" w:hAnsi="Times New Roman"/>
                <w:b/>
              </w:rPr>
              <w:t xml:space="preserve"> timely and accurate records and documentation in compliance with FERPA and state requirements.</w:t>
            </w:r>
          </w:p>
          <w:p w:rsidR="00C55EC8" w:rsidRPr="00492BB0" w:rsidRDefault="00C55EC8" w:rsidP="00750C2C">
            <w:pPr>
              <w:spacing w:after="0" w:line="240" w:lineRule="auto"/>
              <w:rPr>
                <w:rFonts w:ascii="Times New Roman" w:hAnsi="Times New Roman"/>
                <w:b/>
              </w:rPr>
            </w:pPr>
          </w:p>
          <w:p w:rsidR="00C55EC8" w:rsidRPr="00492BB0" w:rsidRDefault="00C55EC8" w:rsidP="00750C2C">
            <w:pPr>
              <w:spacing w:after="0" w:line="240" w:lineRule="auto"/>
              <w:rPr>
                <w:rFonts w:ascii="Times New Roman" w:hAnsi="Times New Roman"/>
              </w:rPr>
            </w:pPr>
            <w:r w:rsidRPr="00492BB0">
              <w:rPr>
                <w:rFonts w:ascii="Times New Roman" w:hAnsi="Times New Roman"/>
              </w:rPr>
              <w:t>SSWAA Practice 1 and</w:t>
            </w:r>
          </w:p>
          <w:p w:rsidR="00C55EC8" w:rsidRPr="00492BB0" w:rsidRDefault="00C55EC8" w:rsidP="00750C2C">
            <w:pPr>
              <w:spacing w:after="0" w:line="240" w:lineRule="auto"/>
              <w:rPr>
                <w:rFonts w:ascii="Times New Roman" w:hAnsi="Times New Roman"/>
              </w:rPr>
            </w:pPr>
            <w:r w:rsidRPr="00492BB0">
              <w:rPr>
                <w:rFonts w:ascii="Times New Roman" w:hAnsi="Times New Roman"/>
              </w:rPr>
              <w:t>Key Construct 1, 2, 4</w:t>
            </w:r>
          </w:p>
          <w:p w:rsidR="00C55EC8" w:rsidRPr="00492BB0" w:rsidRDefault="00C55EC8" w:rsidP="00750C2C">
            <w:pPr>
              <w:spacing w:after="0" w:line="240" w:lineRule="auto"/>
              <w:rPr>
                <w:rFonts w:ascii="Times New Roman" w:hAnsi="Times New Roman"/>
              </w:rPr>
            </w:pPr>
          </w:p>
          <w:p w:rsidR="00C55EC8" w:rsidRPr="00492BB0" w:rsidRDefault="00C55EC8" w:rsidP="00750C2C">
            <w:pPr>
              <w:spacing w:after="0" w:line="240" w:lineRule="auto"/>
              <w:rPr>
                <w:rFonts w:ascii="Times New Roman" w:hAnsi="Times New Roman"/>
              </w:rPr>
            </w:pPr>
            <w:r w:rsidRPr="00492BB0">
              <w:rPr>
                <w:rFonts w:ascii="Times New Roman" w:hAnsi="Times New Roman"/>
              </w:rPr>
              <w:t>NASW Standard 1, 6</w:t>
            </w:r>
          </w:p>
          <w:p w:rsidR="00C55EC8" w:rsidRPr="00132CD9" w:rsidRDefault="00C55EC8" w:rsidP="00750C2C">
            <w:pPr>
              <w:spacing w:after="0" w:line="240" w:lineRule="auto"/>
              <w:rPr>
                <w:rFonts w:ascii="Times New Roman" w:hAnsi="Times New Roman"/>
                <w:b/>
                <w:sz w:val="20"/>
                <w:szCs w:val="20"/>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Keeping accurate notes and promptly recording information that supports school districts in providing student services;</w:t>
            </w:r>
          </w:p>
          <w:p w:rsidR="00C55EC8" w:rsidRPr="00D47659" w:rsidRDefault="00C55EC8" w:rsidP="00750C2C">
            <w:pPr>
              <w:spacing w:after="0" w:line="240" w:lineRule="auto"/>
              <w:rPr>
                <w:rFonts w:ascii="Times New Roman" w:hAnsi="Times New Roman"/>
                <w:sz w:val="24"/>
                <w:szCs w:val="24"/>
              </w:rPr>
            </w:pPr>
            <w:r>
              <w:rPr>
                <w:rFonts w:ascii="Times New Roman" w:hAnsi="Times New Roman"/>
                <w:sz w:val="24"/>
                <w:szCs w:val="24"/>
              </w:rPr>
              <w:t>Complying with and advocating</w:t>
            </w:r>
            <w:r w:rsidRPr="00D47659">
              <w:rPr>
                <w:rFonts w:ascii="Times New Roman" w:hAnsi="Times New Roman"/>
                <w:sz w:val="24"/>
                <w:szCs w:val="24"/>
              </w:rPr>
              <w:t xml:space="preserve"> for compliance with FERPA and state information privacy laws when storing records</w:t>
            </w:r>
            <w:r>
              <w:rPr>
                <w:rFonts w:ascii="Times New Roman" w:hAnsi="Times New Roman"/>
                <w:sz w:val="24"/>
                <w:szCs w:val="24"/>
              </w:rPr>
              <w:t>.</w:t>
            </w:r>
          </w:p>
          <w:p w:rsidR="00C55EC8" w:rsidRPr="00132CD9" w:rsidRDefault="00C55EC8" w:rsidP="00D47659">
            <w:pPr>
              <w:spacing w:after="0" w:line="240" w:lineRule="auto"/>
              <w:rPr>
                <w:rFonts w:ascii="Times New Roman" w:hAnsi="Times New Roman"/>
                <w:b/>
                <w:sz w:val="20"/>
                <w:szCs w:val="20"/>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Default="00C55EC8" w:rsidP="00750C2C">
            <w:pPr>
              <w:spacing w:after="0" w:line="240" w:lineRule="auto"/>
              <w:rPr>
                <w:rFonts w:ascii="Times New Roman" w:hAnsi="Times New Roman"/>
                <w:b/>
                <w:color w:val="000000"/>
              </w:rPr>
            </w:pPr>
            <w:r>
              <w:rPr>
                <w:rFonts w:ascii="Times New Roman" w:hAnsi="Times New Roman"/>
                <w:b/>
                <w:color w:val="000000"/>
              </w:rPr>
              <w:t>4d. Continues professional development</w:t>
            </w:r>
          </w:p>
          <w:p w:rsidR="00C55EC8" w:rsidRPr="00492BB0" w:rsidRDefault="00C55EC8" w:rsidP="00750C2C">
            <w:pPr>
              <w:spacing w:after="0" w:line="240" w:lineRule="auto"/>
              <w:rPr>
                <w:rFonts w:ascii="Times New Roman" w:hAnsi="Times New Roman"/>
                <w:b/>
              </w:rPr>
            </w:pPr>
          </w:p>
          <w:p w:rsidR="00C55EC8" w:rsidRPr="00492BB0" w:rsidRDefault="00C55EC8" w:rsidP="00750C2C">
            <w:pPr>
              <w:spacing w:after="0" w:line="240" w:lineRule="auto"/>
              <w:rPr>
                <w:rFonts w:ascii="Times New Roman" w:hAnsi="Times New Roman"/>
              </w:rPr>
            </w:pPr>
            <w:r w:rsidRPr="00492BB0">
              <w:rPr>
                <w:rFonts w:ascii="Times New Roman" w:hAnsi="Times New Roman"/>
              </w:rPr>
              <w:t>SSWAA Practice 1 and</w:t>
            </w:r>
          </w:p>
          <w:p w:rsidR="00C55EC8" w:rsidRPr="00492BB0" w:rsidRDefault="00C55EC8" w:rsidP="00750C2C">
            <w:pPr>
              <w:spacing w:after="0" w:line="240" w:lineRule="auto"/>
              <w:rPr>
                <w:rFonts w:ascii="Times New Roman" w:hAnsi="Times New Roman"/>
              </w:rPr>
            </w:pPr>
            <w:r w:rsidRPr="00492BB0">
              <w:rPr>
                <w:rFonts w:ascii="Times New Roman" w:hAnsi="Times New Roman"/>
              </w:rPr>
              <w:t>Key Construct 2</w:t>
            </w:r>
          </w:p>
          <w:p w:rsidR="00C55EC8" w:rsidRPr="00492BB0" w:rsidRDefault="00C55EC8" w:rsidP="00750C2C">
            <w:pPr>
              <w:spacing w:after="0" w:line="240" w:lineRule="auto"/>
              <w:rPr>
                <w:rFonts w:ascii="Times New Roman" w:hAnsi="Times New Roman"/>
              </w:rPr>
            </w:pPr>
          </w:p>
          <w:p w:rsidR="00C55EC8" w:rsidRPr="00492BB0" w:rsidRDefault="00C55EC8" w:rsidP="00750C2C">
            <w:pPr>
              <w:spacing w:after="0" w:line="240" w:lineRule="auto"/>
              <w:rPr>
                <w:rFonts w:ascii="Times New Roman" w:hAnsi="Times New Roman"/>
              </w:rPr>
            </w:pPr>
            <w:r w:rsidRPr="00492BB0">
              <w:rPr>
                <w:rFonts w:ascii="Times New Roman" w:hAnsi="Times New Roman"/>
              </w:rPr>
              <w:t>NASW Standard 1, 6, 8</w:t>
            </w:r>
          </w:p>
          <w:p w:rsidR="00C55EC8" w:rsidRPr="00492BB0" w:rsidRDefault="00C55EC8" w:rsidP="00750C2C">
            <w:pPr>
              <w:spacing w:after="0" w:line="240" w:lineRule="auto"/>
              <w:rPr>
                <w:rFonts w:ascii="Times New Roman" w:hAnsi="Times New Roman"/>
                <w:b/>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Default="00C55EC8" w:rsidP="00750C2C">
            <w:pPr>
              <w:spacing w:after="0" w:line="240" w:lineRule="auto"/>
              <w:rPr>
                <w:rFonts w:ascii="Times New Roman" w:hAnsi="Times New Roman"/>
                <w:b/>
              </w:rPr>
            </w:pPr>
            <w:r w:rsidRPr="00492BB0">
              <w:rPr>
                <w:rFonts w:ascii="Times New Roman" w:hAnsi="Times New Roman"/>
                <w:b/>
              </w:rPr>
              <w:t>Examples may include but are not limited to:</w:t>
            </w:r>
          </w:p>
          <w:p w:rsidR="00C55EC8" w:rsidRDefault="00C55EC8" w:rsidP="00750C2C">
            <w:pPr>
              <w:spacing w:after="0" w:line="240" w:lineRule="auto"/>
              <w:rPr>
                <w:rFonts w:ascii="Times New Roman" w:hAnsi="Times New Roman"/>
              </w:rPr>
            </w:pPr>
            <w:r>
              <w:rPr>
                <w:rFonts w:ascii="Times New Roman" w:hAnsi="Times New Roman"/>
              </w:rPr>
              <w:t>Engaging in supervision;</w:t>
            </w:r>
          </w:p>
          <w:p w:rsidR="00C55EC8" w:rsidRDefault="00C55EC8" w:rsidP="00750C2C">
            <w:pPr>
              <w:spacing w:after="0" w:line="240" w:lineRule="auto"/>
              <w:rPr>
                <w:rFonts w:ascii="Times New Roman" w:hAnsi="Times New Roman"/>
              </w:rPr>
            </w:pPr>
            <w:r>
              <w:rPr>
                <w:rFonts w:ascii="Times New Roman" w:hAnsi="Times New Roman"/>
              </w:rPr>
              <w:t>Participating in peer consultation;</w:t>
            </w:r>
          </w:p>
          <w:p w:rsidR="00C55EC8" w:rsidRDefault="00C55EC8" w:rsidP="00750C2C">
            <w:pPr>
              <w:spacing w:after="0" w:line="240" w:lineRule="auto"/>
              <w:rPr>
                <w:rFonts w:ascii="Times New Roman" w:hAnsi="Times New Roman"/>
              </w:rPr>
            </w:pPr>
            <w:r>
              <w:rPr>
                <w:rFonts w:ascii="Times New Roman" w:hAnsi="Times New Roman"/>
              </w:rPr>
              <w:t>Attending continuing education programs;</w:t>
            </w:r>
          </w:p>
          <w:p w:rsidR="00C55EC8" w:rsidRPr="00E60EF7" w:rsidRDefault="00C55EC8" w:rsidP="00750C2C">
            <w:pPr>
              <w:spacing w:after="0" w:line="240" w:lineRule="auto"/>
              <w:rPr>
                <w:rFonts w:ascii="Times New Roman" w:hAnsi="Times New Roman"/>
              </w:rPr>
            </w:pPr>
            <w:r>
              <w:rPr>
                <w:rFonts w:ascii="Times New Roman" w:hAnsi="Times New Roman"/>
              </w:rPr>
              <w:t xml:space="preserve">Pursuing advanced training and education. </w:t>
            </w:r>
          </w:p>
          <w:p w:rsidR="00C55EC8" w:rsidRPr="00492BB0" w:rsidRDefault="00C55EC8" w:rsidP="00750C2C">
            <w:pPr>
              <w:spacing w:after="0" w:line="240" w:lineRule="auto"/>
              <w:rPr>
                <w:rFonts w:ascii="Times New Roman" w:hAnsi="Times New Roman"/>
                <w:b/>
                <w:highlight w:val="yellow"/>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Pr="00492BB0" w:rsidRDefault="00C55EC8" w:rsidP="00750C2C">
            <w:pPr>
              <w:tabs>
                <w:tab w:val="center" w:pos="1071"/>
              </w:tabs>
              <w:spacing w:after="0" w:line="240" w:lineRule="auto"/>
              <w:rPr>
                <w:rFonts w:ascii="Times New Roman" w:hAnsi="Times New Roman"/>
                <w:b/>
              </w:rPr>
            </w:pPr>
            <w:r>
              <w:rPr>
                <w:rFonts w:ascii="Times New Roman" w:hAnsi="Times New Roman"/>
                <w:b/>
              </w:rPr>
              <w:t>4e. Exhibits</w:t>
            </w:r>
            <w:r w:rsidRPr="00492BB0">
              <w:rPr>
                <w:rFonts w:ascii="Times New Roman" w:hAnsi="Times New Roman"/>
                <w:b/>
              </w:rPr>
              <w:t xml:space="preserve"> self-awareness, self-monitoring, and professional accountability.</w:t>
            </w:r>
          </w:p>
          <w:p w:rsidR="00C55EC8" w:rsidRPr="00492BB0" w:rsidRDefault="00C55EC8" w:rsidP="00750C2C">
            <w:pPr>
              <w:tabs>
                <w:tab w:val="center" w:pos="1071"/>
              </w:tabs>
              <w:spacing w:after="0" w:line="240" w:lineRule="auto"/>
              <w:rPr>
                <w:rFonts w:ascii="Times New Roman" w:hAnsi="Times New Roman"/>
                <w:b/>
              </w:rPr>
            </w:pPr>
          </w:p>
          <w:p w:rsidR="00C55EC8" w:rsidRPr="00492BB0" w:rsidRDefault="00C55EC8" w:rsidP="00750C2C">
            <w:pPr>
              <w:spacing w:after="0" w:line="240" w:lineRule="auto"/>
              <w:rPr>
                <w:rFonts w:ascii="Times New Roman" w:hAnsi="Times New Roman"/>
              </w:rPr>
            </w:pPr>
            <w:r w:rsidRPr="00492BB0">
              <w:rPr>
                <w:rFonts w:ascii="Times New Roman" w:hAnsi="Times New Roman"/>
              </w:rPr>
              <w:t>SSWAA Practice 1, 2 and</w:t>
            </w:r>
          </w:p>
          <w:p w:rsidR="00C55EC8" w:rsidRPr="00492BB0" w:rsidRDefault="00C55EC8" w:rsidP="00750C2C">
            <w:pPr>
              <w:spacing w:after="0" w:line="240" w:lineRule="auto"/>
              <w:rPr>
                <w:rFonts w:ascii="Times New Roman" w:hAnsi="Times New Roman"/>
              </w:rPr>
            </w:pPr>
            <w:r w:rsidRPr="00492BB0">
              <w:rPr>
                <w:rFonts w:ascii="Times New Roman" w:hAnsi="Times New Roman"/>
              </w:rPr>
              <w:t>Key Construct 2</w:t>
            </w:r>
          </w:p>
          <w:p w:rsidR="00C55EC8" w:rsidRPr="00492BB0" w:rsidRDefault="00C55EC8" w:rsidP="00750C2C">
            <w:pPr>
              <w:spacing w:after="0" w:line="240" w:lineRule="auto"/>
              <w:rPr>
                <w:rFonts w:ascii="Times New Roman" w:hAnsi="Times New Roman"/>
              </w:rPr>
            </w:pPr>
          </w:p>
          <w:p w:rsidR="00C55EC8" w:rsidRPr="00492BB0" w:rsidRDefault="00C55EC8" w:rsidP="00750C2C">
            <w:pPr>
              <w:spacing w:after="0" w:line="240" w:lineRule="auto"/>
              <w:rPr>
                <w:rFonts w:ascii="Times New Roman" w:hAnsi="Times New Roman"/>
              </w:rPr>
            </w:pPr>
            <w:r w:rsidRPr="00492BB0">
              <w:rPr>
                <w:rFonts w:ascii="Times New Roman" w:hAnsi="Times New Roman"/>
              </w:rPr>
              <w:t>NASW Standard 1, 2, 8, 11</w:t>
            </w:r>
          </w:p>
          <w:p w:rsidR="00C55EC8" w:rsidRPr="00492BB0" w:rsidRDefault="00C55EC8" w:rsidP="00750C2C">
            <w:pPr>
              <w:tabs>
                <w:tab w:val="center" w:pos="1071"/>
              </w:tabs>
              <w:spacing w:after="0" w:line="240" w:lineRule="auto"/>
              <w:rPr>
                <w:rFonts w:ascii="Times New Roman" w:hAnsi="Times New Roman"/>
                <w:b/>
              </w:rPr>
            </w:pPr>
          </w:p>
        </w:tc>
        <w:tc>
          <w:tcPr>
            <w:tcW w:w="2292" w:type="dxa"/>
          </w:tcPr>
          <w:p w:rsidR="00C55EC8" w:rsidRPr="00823A26"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823A26" w:rsidRDefault="00C55EC8" w:rsidP="00750C2C">
            <w:pPr>
              <w:autoSpaceDE w:val="0"/>
              <w:autoSpaceDN w:val="0"/>
              <w:adjustRightInd w:val="0"/>
              <w:spacing w:after="0" w:line="240" w:lineRule="auto"/>
              <w:rPr>
                <w:rFonts w:ascii="Times New Roman" w:hAnsi="Times New Roman"/>
                <w:sz w:val="20"/>
                <w:szCs w:val="20"/>
              </w:rPr>
            </w:pPr>
          </w:p>
        </w:tc>
        <w:tc>
          <w:tcPr>
            <w:tcW w:w="2528" w:type="dxa"/>
          </w:tcPr>
          <w:p w:rsidR="00C55EC8" w:rsidRPr="00823A26"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823A26" w:rsidRDefault="00C55EC8" w:rsidP="00750C2C">
            <w:pPr>
              <w:autoSpaceDE w:val="0"/>
              <w:autoSpaceDN w:val="0"/>
              <w:adjustRightInd w:val="0"/>
              <w:spacing w:after="0" w:line="240" w:lineRule="auto"/>
              <w:rPr>
                <w:rFonts w:ascii="Times New Roman" w:hAnsi="Times New Roman"/>
                <w:bCs/>
                <w:sz w:val="20"/>
                <w:szCs w:val="20"/>
              </w:rPr>
            </w:pPr>
          </w:p>
        </w:tc>
      </w:tr>
      <w:tr w:rsidR="00C55EC8" w:rsidRPr="00132CD9" w:rsidTr="002028B2">
        <w:trPr>
          <w:cantSplit/>
        </w:trPr>
        <w:tc>
          <w:tcPr>
            <w:tcW w:w="4838" w:type="dxa"/>
            <w:shd w:val="pct12" w:color="auto" w:fill="auto"/>
          </w:tcPr>
          <w:p w:rsidR="00C55EC8" w:rsidRDefault="00C55EC8" w:rsidP="00750C2C">
            <w:pPr>
              <w:spacing w:after="0" w:line="240" w:lineRule="auto"/>
              <w:rPr>
                <w:rFonts w:ascii="Times New Roman" w:hAnsi="Times New Roman"/>
                <w:b/>
                <w:sz w:val="24"/>
                <w:szCs w:val="24"/>
              </w:rPr>
            </w:pPr>
            <w:r w:rsidRPr="00537D44">
              <w:rPr>
                <w:rFonts w:ascii="Times New Roman" w:hAnsi="Times New Roman"/>
                <w:b/>
                <w:sz w:val="24"/>
                <w:szCs w:val="24"/>
              </w:rPr>
              <w:t>Examples may include but are not limited to:</w:t>
            </w:r>
          </w:p>
          <w:p w:rsidR="00C55EC8" w:rsidRPr="009E7C85" w:rsidRDefault="00C55EC8" w:rsidP="00750C2C">
            <w:pPr>
              <w:spacing w:after="0" w:line="240" w:lineRule="auto"/>
              <w:rPr>
                <w:rFonts w:ascii="Times New Roman" w:hAnsi="Times New Roman"/>
                <w:sz w:val="24"/>
                <w:szCs w:val="24"/>
              </w:rPr>
            </w:pPr>
            <w:r>
              <w:rPr>
                <w:rFonts w:ascii="Times New Roman" w:hAnsi="Times New Roman"/>
                <w:sz w:val="24"/>
                <w:szCs w:val="24"/>
              </w:rPr>
              <w:t>Recognizing strengths and weaknesses that impact job performance;</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Organizing and managing workload effectively and efficiently;</w:t>
            </w:r>
          </w:p>
          <w:p w:rsidR="00C55EC8" w:rsidRDefault="00C55EC8" w:rsidP="00750C2C">
            <w:pPr>
              <w:spacing w:after="0" w:line="240" w:lineRule="auto"/>
              <w:rPr>
                <w:rFonts w:ascii="Times New Roman" w:hAnsi="Times New Roman"/>
                <w:sz w:val="24"/>
                <w:szCs w:val="24"/>
              </w:rPr>
            </w:pPr>
            <w:r>
              <w:rPr>
                <w:rFonts w:ascii="Times New Roman" w:hAnsi="Times New Roman"/>
                <w:sz w:val="24"/>
                <w:szCs w:val="24"/>
              </w:rPr>
              <w:t>Soliciting and accepting feedback from supervisors and peers;</w:t>
            </w:r>
          </w:p>
          <w:p w:rsidR="00C55EC8" w:rsidRPr="00B14A22" w:rsidRDefault="00C55EC8" w:rsidP="00750C2C">
            <w:pPr>
              <w:spacing w:after="0" w:line="240" w:lineRule="auto"/>
              <w:rPr>
                <w:rFonts w:ascii="Times New Roman" w:hAnsi="Times New Roman"/>
                <w:sz w:val="24"/>
                <w:szCs w:val="24"/>
              </w:rPr>
            </w:pPr>
            <w:r>
              <w:rPr>
                <w:rFonts w:ascii="Times New Roman" w:hAnsi="Times New Roman"/>
                <w:sz w:val="24"/>
                <w:szCs w:val="24"/>
              </w:rPr>
              <w:t>Demonstrating effective oral and written communication skills.</w:t>
            </w:r>
          </w:p>
          <w:p w:rsidR="00C55EC8" w:rsidRPr="00132CD9" w:rsidRDefault="00C55EC8" w:rsidP="00750C2C">
            <w:pPr>
              <w:tabs>
                <w:tab w:val="center" w:pos="1071"/>
              </w:tabs>
              <w:spacing w:after="0" w:line="240" w:lineRule="auto"/>
              <w:rPr>
                <w:rFonts w:ascii="Times New Roman" w:hAnsi="Times New Roman"/>
                <w:b/>
                <w:sz w:val="20"/>
                <w:szCs w:val="20"/>
              </w:rPr>
            </w:pPr>
          </w:p>
        </w:tc>
        <w:tc>
          <w:tcPr>
            <w:tcW w:w="2292"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214" w:type="dxa"/>
          </w:tcPr>
          <w:p w:rsidR="00C55EC8" w:rsidRPr="00132CD9" w:rsidRDefault="00C55EC8" w:rsidP="00750C2C">
            <w:pPr>
              <w:autoSpaceDE w:val="0"/>
              <w:autoSpaceDN w:val="0"/>
              <w:adjustRightInd w:val="0"/>
              <w:spacing w:after="0" w:line="240" w:lineRule="auto"/>
              <w:rPr>
                <w:rFonts w:ascii="Times New Roman" w:hAnsi="Times New Roman"/>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c>
          <w:tcPr>
            <w:tcW w:w="2528" w:type="dxa"/>
          </w:tcPr>
          <w:p w:rsidR="00C55EC8" w:rsidRPr="00132CD9" w:rsidRDefault="00C55EC8" w:rsidP="00750C2C">
            <w:pPr>
              <w:autoSpaceDE w:val="0"/>
              <w:autoSpaceDN w:val="0"/>
              <w:adjustRightInd w:val="0"/>
              <w:spacing w:after="0" w:line="240" w:lineRule="auto"/>
              <w:rPr>
                <w:rFonts w:ascii="Times New Roman" w:hAnsi="Times New Roman"/>
                <w:bCs/>
                <w:sz w:val="20"/>
                <w:szCs w:val="20"/>
              </w:rPr>
            </w:pPr>
          </w:p>
        </w:tc>
      </w:tr>
    </w:tbl>
    <w:p w:rsidR="00C55EC8" w:rsidRDefault="00C55EC8" w:rsidP="00EA06BD">
      <w:pPr>
        <w:rPr>
          <w:sz w:val="20"/>
          <w:szCs w:val="20"/>
        </w:rPr>
      </w:pPr>
    </w:p>
    <w:sectPr w:rsidR="00C55EC8" w:rsidSect="00922EF0">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C8" w:rsidRDefault="00C55EC8" w:rsidP="00D2130B">
      <w:pPr>
        <w:spacing w:after="0" w:line="240" w:lineRule="auto"/>
      </w:pPr>
      <w:r>
        <w:separator/>
      </w:r>
    </w:p>
  </w:endnote>
  <w:endnote w:type="continuationSeparator" w:id="0">
    <w:p w:rsidR="00C55EC8" w:rsidRDefault="00C55EC8" w:rsidP="00D21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C8" w:rsidRDefault="00C55EC8">
    <w:pPr>
      <w:pStyle w:val="Footer"/>
      <w:jc w:val="center"/>
    </w:pPr>
    <w:r>
      <w:t xml:space="preserve">Page </w:t>
    </w:r>
    <w:r>
      <w:rPr>
        <w:b/>
      </w:rPr>
      <w:fldChar w:fldCharType="begin"/>
    </w:r>
    <w:r>
      <w:rPr>
        <w:b/>
      </w:rPr>
      <w:instrText xml:space="preserve"> PAGE </w:instrText>
    </w:r>
    <w:r>
      <w:rPr>
        <w:b/>
      </w:rPr>
      <w:fldChar w:fldCharType="separate"/>
    </w:r>
    <w:r>
      <w:rPr>
        <w:b/>
        <w:noProof/>
      </w:rPr>
      <w:t>15</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p w:rsidR="00C55EC8" w:rsidRPr="00B82BE8" w:rsidRDefault="00C55EC8" w:rsidP="00B82BE8">
    <w:pPr>
      <w:pStyle w:val="Footer"/>
      <w:tabs>
        <w:tab w:val="clear" w:pos="4680"/>
        <w:tab w:val="clear" w:pos="9360"/>
        <w:tab w:val="left" w:pos="7920"/>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C8" w:rsidRDefault="00C55EC8" w:rsidP="00D2130B">
      <w:pPr>
        <w:spacing w:after="0" w:line="240" w:lineRule="auto"/>
      </w:pPr>
      <w:r>
        <w:separator/>
      </w:r>
    </w:p>
  </w:footnote>
  <w:footnote w:type="continuationSeparator" w:id="0">
    <w:p w:rsidR="00C55EC8" w:rsidRDefault="00C55EC8" w:rsidP="00D21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C8" w:rsidRDefault="00C55EC8">
    <w:pPr>
      <w:pStyle w:val="Header"/>
    </w:pPr>
    <w:r>
      <w:t xml:space="preserve">SSWAA </w:t>
    </w:r>
    <w:r w:rsidRPr="00EA3C18">
      <w:rPr>
        <w:i/>
      </w:rPr>
      <w:t>National Evaluation Framework for School Social Work Practice</w:t>
    </w:r>
    <w:r>
      <w:t xml:space="preserve"> 10/14/2013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920"/>
    <w:multiLevelType w:val="hybridMultilevel"/>
    <w:tmpl w:val="AEF4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46773"/>
    <w:multiLevelType w:val="hybridMultilevel"/>
    <w:tmpl w:val="D81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01DCB"/>
    <w:multiLevelType w:val="hybridMultilevel"/>
    <w:tmpl w:val="0C1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85CDD"/>
    <w:multiLevelType w:val="hybridMultilevel"/>
    <w:tmpl w:val="488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250D8"/>
    <w:multiLevelType w:val="hybridMultilevel"/>
    <w:tmpl w:val="86F613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3A5A20"/>
    <w:multiLevelType w:val="hybridMultilevel"/>
    <w:tmpl w:val="06402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BB6659B"/>
    <w:multiLevelType w:val="hybridMultilevel"/>
    <w:tmpl w:val="672E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A469E"/>
    <w:multiLevelType w:val="hybridMultilevel"/>
    <w:tmpl w:val="692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52C97"/>
    <w:multiLevelType w:val="hybridMultilevel"/>
    <w:tmpl w:val="CC3A8482"/>
    <w:lvl w:ilvl="0" w:tplc="EF3C72C8">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29109D0"/>
    <w:multiLevelType w:val="hybridMultilevel"/>
    <w:tmpl w:val="665C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86666"/>
    <w:multiLevelType w:val="hybridMultilevel"/>
    <w:tmpl w:val="E55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F335F"/>
    <w:multiLevelType w:val="hybridMultilevel"/>
    <w:tmpl w:val="DDC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533B9"/>
    <w:multiLevelType w:val="hybridMultilevel"/>
    <w:tmpl w:val="0D4A2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507C81"/>
    <w:multiLevelType w:val="hybridMultilevel"/>
    <w:tmpl w:val="6EA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A283C"/>
    <w:multiLevelType w:val="hybridMultilevel"/>
    <w:tmpl w:val="6EE2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6E569B"/>
    <w:multiLevelType w:val="hybridMultilevel"/>
    <w:tmpl w:val="1728B7DE"/>
    <w:lvl w:ilvl="0" w:tplc="04090001">
      <w:start w:val="1"/>
      <w:numFmt w:val="bullet"/>
      <w:lvlText w:val=""/>
      <w:lvlJc w:val="left"/>
      <w:pPr>
        <w:ind w:left="720" w:hanging="360"/>
      </w:pPr>
      <w:rPr>
        <w:rFonts w:ascii="Symbol" w:hAnsi="Symbol" w:hint="default"/>
      </w:rPr>
    </w:lvl>
    <w:lvl w:ilvl="1" w:tplc="3A20362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97286"/>
    <w:multiLevelType w:val="hybridMultilevel"/>
    <w:tmpl w:val="BDB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64179"/>
    <w:multiLevelType w:val="hybridMultilevel"/>
    <w:tmpl w:val="1DB640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FA4EE9"/>
    <w:multiLevelType w:val="hybridMultilevel"/>
    <w:tmpl w:val="F18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71180"/>
    <w:multiLevelType w:val="hybridMultilevel"/>
    <w:tmpl w:val="BB9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E694B"/>
    <w:multiLevelType w:val="hybridMultilevel"/>
    <w:tmpl w:val="3F04F0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9086384"/>
    <w:multiLevelType w:val="hybridMultilevel"/>
    <w:tmpl w:val="2066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728"/>
    <w:multiLevelType w:val="hybridMultilevel"/>
    <w:tmpl w:val="904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20F06"/>
    <w:multiLevelType w:val="hybridMultilevel"/>
    <w:tmpl w:val="20A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C0035"/>
    <w:multiLevelType w:val="hybridMultilevel"/>
    <w:tmpl w:val="CFEC3B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68AD0676"/>
    <w:multiLevelType w:val="hybridMultilevel"/>
    <w:tmpl w:val="612AFC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E6555D0"/>
    <w:multiLevelType w:val="hybridMultilevel"/>
    <w:tmpl w:val="0A1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16"/>
  </w:num>
  <w:num w:numId="5">
    <w:abstractNumId w:val="21"/>
  </w:num>
  <w:num w:numId="6">
    <w:abstractNumId w:val="12"/>
  </w:num>
  <w:num w:numId="7">
    <w:abstractNumId w:val="14"/>
  </w:num>
  <w:num w:numId="8">
    <w:abstractNumId w:val="22"/>
  </w:num>
  <w:num w:numId="9">
    <w:abstractNumId w:val="1"/>
  </w:num>
  <w:num w:numId="10">
    <w:abstractNumId w:val="13"/>
  </w:num>
  <w:num w:numId="11">
    <w:abstractNumId w:val="23"/>
  </w:num>
  <w:num w:numId="12">
    <w:abstractNumId w:val="24"/>
  </w:num>
  <w:num w:numId="13">
    <w:abstractNumId w:val="6"/>
  </w:num>
  <w:num w:numId="14">
    <w:abstractNumId w:val="9"/>
  </w:num>
  <w:num w:numId="15">
    <w:abstractNumId w:val="26"/>
  </w:num>
  <w:num w:numId="16">
    <w:abstractNumId w:val="11"/>
  </w:num>
  <w:num w:numId="17">
    <w:abstractNumId w:val="10"/>
  </w:num>
  <w:num w:numId="18">
    <w:abstractNumId w:val="2"/>
  </w:num>
  <w:num w:numId="19">
    <w:abstractNumId w:val="0"/>
  </w:num>
  <w:num w:numId="20">
    <w:abstractNumId w:val="7"/>
  </w:num>
  <w:num w:numId="21">
    <w:abstractNumId w:val="18"/>
  </w:num>
  <w:num w:numId="22">
    <w:abstractNumId w:val="3"/>
  </w:num>
  <w:num w:numId="23">
    <w:abstractNumId w:val="19"/>
  </w:num>
  <w:num w:numId="24">
    <w:abstractNumId w:val="15"/>
  </w:num>
  <w:num w:numId="25">
    <w:abstractNumId w:val="17"/>
  </w:num>
  <w:num w:numId="26">
    <w:abstractNumId w:val="4"/>
  </w:num>
  <w:num w:numId="27">
    <w:abstractNumId w:val="2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297"/>
    <w:rsid w:val="00000559"/>
    <w:rsid w:val="00002D66"/>
    <w:rsid w:val="00006487"/>
    <w:rsid w:val="0000685F"/>
    <w:rsid w:val="00007FE5"/>
    <w:rsid w:val="00010E32"/>
    <w:rsid w:val="00012FBD"/>
    <w:rsid w:val="0001326B"/>
    <w:rsid w:val="000132CA"/>
    <w:rsid w:val="000135D2"/>
    <w:rsid w:val="00013D1A"/>
    <w:rsid w:val="00015261"/>
    <w:rsid w:val="00015CA9"/>
    <w:rsid w:val="000200BE"/>
    <w:rsid w:val="00020C5E"/>
    <w:rsid w:val="00021B23"/>
    <w:rsid w:val="00021F74"/>
    <w:rsid w:val="000234D0"/>
    <w:rsid w:val="000245A3"/>
    <w:rsid w:val="000248CB"/>
    <w:rsid w:val="00024C26"/>
    <w:rsid w:val="00025C68"/>
    <w:rsid w:val="00032DBD"/>
    <w:rsid w:val="00034014"/>
    <w:rsid w:val="00034A29"/>
    <w:rsid w:val="00035A2E"/>
    <w:rsid w:val="000367E2"/>
    <w:rsid w:val="00041D07"/>
    <w:rsid w:val="00041DAC"/>
    <w:rsid w:val="00043D2D"/>
    <w:rsid w:val="00051E31"/>
    <w:rsid w:val="00053152"/>
    <w:rsid w:val="0005462B"/>
    <w:rsid w:val="000559E3"/>
    <w:rsid w:val="000566C6"/>
    <w:rsid w:val="00060A8A"/>
    <w:rsid w:val="0006156F"/>
    <w:rsid w:val="000626AD"/>
    <w:rsid w:val="00063AFF"/>
    <w:rsid w:val="00065E7E"/>
    <w:rsid w:val="00070E49"/>
    <w:rsid w:val="00070F76"/>
    <w:rsid w:val="00071589"/>
    <w:rsid w:val="000715B9"/>
    <w:rsid w:val="00071E66"/>
    <w:rsid w:val="00072F64"/>
    <w:rsid w:val="0007343F"/>
    <w:rsid w:val="00073EF0"/>
    <w:rsid w:val="0007778B"/>
    <w:rsid w:val="00080558"/>
    <w:rsid w:val="00080AF2"/>
    <w:rsid w:val="0008227D"/>
    <w:rsid w:val="000836A1"/>
    <w:rsid w:val="00083F89"/>
    <w:rsid w:val="0008513B"/>
    <w:rsid w:val="000908F2"/>
    <w:rsid w:val="00091C1A"/>
    <w:rsid w:val="0009252F"/>
    <w:rsid w:val="00092DEB"/>
    <w:rsid w:val="000932A7"/>
    <w:rsid w:val="00093A50"/>
    <w:rsid w:val="000950AD"/>
    <w:rsid w:val="000950BA"/>
    <w:rsid w:val="00097C82"/>
    <w:rsid w:val="000A1CC0"/>
    <w:rsid w:val="000A24FE"/>
    <w:rsid w:val="000A2E54"/>
    <w:rsid w:val="000A3463"/>
    <w:rsid w:val="000A3B65"/>
    <w:rsid w:val="000A3C33"/>
    <w:rsid w:val="000A49BE"/>
    <w:rsid w:val="000A4E43"/>
    <w:rsid w:val="000A4F73"/>
    <w:rsid w:val="000B09B1"/>
    <w:rsid w:val="000B18F9"/>
    <w:rsid w:val="000B2276"/>
    <w:rsid w:val="000B2F41"/>
    <w:rsid w:val="000B5C60"/>
    <w:rsid w:val="000B65EF"/>
    <w:rsid w:val="000B69A3"/>
    <w:rsid w:val="000B6A0B"/>
    <w:rsid w:val="000B6FDC"/>
    <w:rsid w:val="000C0219"/>
    <w:rsid w:val="000C290F"/>
    <w:rsid w:val="000C5266"/>
    <w:rsid w:val="000C68E9"/>
    <w:rsid w:val="000D0F20"/>
    <w:rsid w:val="000D1B05"/>
    <w:rsid w:val="000D1CE6"/>
    <w:rsid w:val="000D57E4"/>
    <w:rsid w:val="000E2D21"/>
    <w:rsid w:val="000E38BC"/>
    <w:rsid w:val="000E48DC"/>
    <w:rsid w:val="000E4BF9"/>
    <w:rsid w:val="000E5FE5"/>
    <w:rsid w:val="000F0444"/>
    <w:rsid w:val="000F2089"/>
    <w:rsid w:val="000F6326"/>
    <w:rsid w:val="000F79B4"/>
    <w:rsid w:val="001001C5"/>
    <w:rsid w:val="00100423"/>
    <w:rsid w:val="00101D55"/>
    <w:rsid w:val="00101EC0"/>
    <w:rsid w:val="00102AB1"/>
    <w:rsid w:val="00102F37"/>
    <w:rsid w:val="001031FD"/>
    <w:rsid w:val="00103279"/>
    <w:rsid w:val="0011062A"/>
    <w:rsid w:val="00111C95"/>
    <w:rsid w:val="00113405"/>
    <w:rsid w:val="00113D57"/>
    <w:rsid w:val="0011439A"/>
    <w:rsid w:val="001206FA"/>
    <w:rsid w:val="00120D3D"/>
    <w:rsid w:val="001210D8"/>
    <w:rsid w:val="00121BD2"/>
    <w:rsid w:val="00123629"/>
    <w:rsid w:val="001263CB"/>
    <w:rsid w:val="001268F1"/>
    <w:rsid w:val="00126F1E"/>
    <w:rsid w:val="00127501"/>
    <w:rsid w:val="00130610"/>
    <w:rsid w:val="00130D17"/>
    <w:rsid w:val="0013202B"/>
    <w:rsid w:val="0013240A"/>
    <w:rsid w:val="00132CD9"/>
    <w:rsid w:val="00133851"/>
    <w:rsid w:val="00134945"/>
    <w:rsid w:val="00135C87"/>
    <w:rsid w:val="0014198A"/>
    <w:rsid w:val="001419AA"/>
    <w:rsid w:val="00142D7F"/>
    <w:rsid w:val="00142EE0"/>
    <w:rsid w:val="00143708"/>
    <w:rsid w:val="00143DB2"/>
    <w:rsid w:val="00144B93"/>
    <w:rsid w:val="00145CE9"/>
    <w:rsid w:val="0014661B"/>
    <w:rsid w:val="0014768A"/>
    <w:rsid w:val="0015235D"/>
    <w:rsid w:val="001601E8"/>
    <w:rsid w:val="00160B8C"/>
    <w:rsid w:val="001652DE"/>
    <w:rsid w:val="00166A48"/>
    <w:rsid w:val="00167467"/>
    <w:rsid w:val="00170EAD"/>
    <w:rsid w:val="0017129D"/>
    <w:rsid w:val="0017320F"/>
    <w:rsid w:val="0017326E"/>
    <w:rsid w:val="00176253"/>
    <w:rsid w:val="00176569"/>
    <w:rsid w:val="00181684"/>
    <w:rsid w:val="00181DB0"/>
    <w:rsid w:val="00182FEF"/>
    <w:rsid w:val="00185AFD"/>
    <w:rsid w:val="0018631F"/>
    <w:rsid w:val="0018642C"/>
    <w:rsid w:val="00187175"/>
    <w:rsid w:val="0018791C"/>
    <w:rsid w:val="00190C57"/>
    <w:rsid w:val="00192B14"/>
    <w:rsid w:val="00193BAA"/>
    <w:rsid w:val="00195807"/>
    <w:rsid w:val="001959DF"/>
    <w:rsid w:val="001964FD"/>
    <w:rsid w:val="001967D1"/>
    <w:rsid w:val="00197F45"/>
    <w:rsid w:val="001A19F7"/>
    <w:rsid w:val="001A23F2"/>
    <w:rsid w:val="001A3BA5"/>
    <w:rsid w:val="001A48AF"/>
    <w:rsid w:val="001A600A"/>
    <w:rsid w:val="001A71EF"/>
    <w:rsid w:val="001B17B3"/>
    <w:rsid w:val="001B1BBF"/>
    <w:rsid w:val="001B25AD"/>
    <w:rsid w:val="001B425B"/>
    <w:rsid w:val="001B521B"/>
    <w:rsid w:val="001B5B2B"/>
    <w:rsid w:val="001B6F65"/>
    <w:rsid w:val="001B7591"/>
    <w:rsid w:val="001B7A8E"/>
    <w:rsid w:val="001C43CE"/>
    <w:rsid w:val="001C4FEC"/>
    <w:rsid w:val="001C6D69"/>
    <w:rsid w:val="001D047F"/>
    <w:rsid w:val="001D447A"/>
    <w:rsid w:val="001D5056"/>
    <w:rsid w:val="001D69FA"/>
    <w:rsid w:val="001D7B54"/>
    <w:rsid w:val="001E195E"/>
    <w:rsid w:val="001E2A5C"/>
    <w:rsid w:val="001E3FDC"/>
    <w:rsid w:val="001E4632"/>
    <w:rsid w:val="001E486F"/>
    <w:rsid w:val="001E561B"/>
    <w:rsid w:val="001E6E1A"/>
    <w:rsid w:val="001E72AA"/>
    <w:rsid w:val="001F1226"/>
    <w:rsid w:val="001F14CA"/>
    <w:rsid w:val="001F1DFE"/>
    <w:rsid w:val="001F3038"/>
    <w:rsid w:val="001F3BEA"/>
    <w:rsid w:val="001F3F0C"/>
    <w:rsid w:val="001F55AF"/>
    <w:rsid w:val="001F5CCE"/>
    <w:rsid w:val="001F782A"/>
    <w:rsid w:val="00200235"/>
    <w:rsid w:val="00200C54"/>
    <w:rsid w:val="00201317"/>
    <w:rsid w:val="00201BE8"/>
    <w:rsid w:val="002028B2"/>
    <w:rsid w:val="00203A13"/>
    <w:rsid w:val="00203A68"/>
    <w:rsid w:val="002055C4"/>
    <w:rsid w:val="00206F1A"/>
    <w:rsid w:val="002070EC"/>
    <w:rsid w:val="002102D9"/>
    <w:rsid w:val="00210E35"/>
    <w:rsid w:val="00212C2A"/>
    <w:rsid w:val="00214BBC"/>
    <w:rsid w:val="00217266"/>
    <w:rsid w:val="00217B8B"/>
    <w:rsid w:val="00217DAD"/>
    <w:rsid w:val="0022178D"/>
    <w:rsid w:val="0022261C"/>
    <w:rsid w:val="0022296E"/>
    <w:rsid w:val="00223BDE"/>
    <w:rsid w:val="0022400B"/>
    <w:rsid w:val="00226835"/>
    <w:rsid w:val="00226B3D"/>
    <w:rsid w:val="00226C36"/>
    <w:rsid w:val="00231D54"/>
    <w:rsid w:val="00232AAF"/>
    <w:rsid w:val="00233518"/>
    <w:rsid w:val="00235169"/>
    <w:rsid w:val="00235791"/>
    <w:rsid w:val="0023678C"/>
    <w:rsid w:val="002374BD"/>
    <w:rsid w:val="00243DD9"/>
    <w:rsid w:val="002446C7"/>
    <w:rsid w:val="00244E92"/>
    <w:rsid w:val="00246BFD"/>
    <w:rsid w:val="00250D30"/>
    <w:rsid w:val="00253753"/>
    <w:rsid w:val="002539FB"/>
    <w:rsid w:val="002555B9"/>
    <w:rsid w:val="00255C3F"/>
    <w:rsid w:val="00257E46"/>
    <w:rsid w:val="00257FE1"/>
    <w:rsid w:val="002610CF"/>
    <w:rsid w:val="002629D0"/>
    <w:rsid w:val="00263186"/>
    <w:rsid w:val="0026368D"/>
    <w:rsid w:val="002659BC"/>
    <w:rsid w:val="0026744E"/>
    <w:rsid w:val="00275400"/>
    <w:rsid w:val="00275C94"/>
    <w:rsid w:val="00275D03"/>
    <w:rsid w:val="00277062"/>
    <w:rsid w:val="002833E7"/>
    <w:rsid w:val="002841A2"/>
    <w:rsid w:val="0028688C"/>
    <w:rsid w:val="002874BC"/>
    <w:rsid w:val="0029106D"/>
    <w:rsid w:val="002911EA"/>
    <w:rsid w:val="002915F4"/>
    <w:rsid w:val="002928F1"/>
    <w:rsid w:val="002934FA"/>
    <w:rsid w:val="00293504"/>
    <w:rsid w:val="00297B6D"/>
    <w:rsid w:val="002A1E4D"/>
    <w:rsid w:val="002A4086"/>
    <w:rsid w:val="002A5AAD"/>
    <w:rsid w:val="002A5C3A"/>
    <w:rsid w:val="002A626E"/>
    <w:rsid w:val="002B16FD"/>
    <w:rsid w:val="002B3395"/>
    <w:rsid w:val="002B4241"/>
    <w:rsid w:val="002B5445"/>
    <w:rsid w:val="002B5FF1"/>
    <w:rsid w:val="002B6F1C"/>
    <w:rsid w:val="002C53CC"/>
    <w:rsid w:val="002C6931"/>
    <w:rsid w:val="002C6DF0"/>
    <w:rsid w:val="002C752D"/>
    <w:rsid w:val="002C7E65"/>
    <w:rsid w:val="002D0162"/>
    <w:rsid w:val="002D2023"/>
    <w:rsid w:val="002D285F"/>
    <w:rsid w:val="002D2B25"/>
    <w:rsid w:val="002D2CB1"/>
    <w:rsid w:val="002D3EAE"/>
    <w:rsid w:val="002D3F31"/>
    <w:rsid w:val="002D4E30"/>
    <w:rsid w:val="002D562B"/>
    <w:rsid w:val="002D5715"/>
    <w:rsid w:val="002D5E37"/>
    <w:rsid w:val="002D7C03"/>
    <w:rsid w:val="002E0846"/>
    <w:rsid w:val="002E4A06"/>
    <w:rsid w:val="002E599E"/>
    <w:rsid w:val="002E753E"/>
    <w:rsid w:val="002E76CA"/>
    <w:rsid w:val="002F3090"/>
    <w:rsid w:val="002F39D7"/>
    <w:rsid w:val="002F77AF"/>
    <w:rsid w:val="00300B3F"/>
    <w:rsid w:val="0030285F"/>
    <w:rsid w:val="00304212"/>
    <w:rsid w:val="00311BD1"/>
    <w:rsid w:val="003133D1"/>
    <w:rsid w:val="00315A82"/>
    <w:rsid w:val="00316DA2"/>
    <w:rsid w:val="00317B92"/>
    <w:rsid w:val="003200B1"/>
    <w:rsid w:val="0032182D"/>
    <w:rsid w:val="00325788"/>
    <w:rsid w:val="00331BBA"/>
    <w:rsid w:val="0033570E"/>
    <w:rsid w:val="00341DA2"/>
    <w:rsid w:val="00343314"/>
    <w:rsid w:val="0034361D"/>
    <w:rsid w:val="00343828"/>
    <w:rsid w:val="00343E79"/>
    <w:rsid w:val="003452FE"/>
    <w:rsid w:val="0034551D"/>
    <w:rsid w:val="00345D7D"/>
    <w:rsid w:val="00346A82"/>
    <w:rsid w:val="00347519"/>
    <w:rsid w:val="00350159"/>
    <w:rsid w:val="00352195"/>
    <w:rsid w:val="003524CD"/>
    <w:rsid w:val="00352516"/>
    <w:rsid w:val="00352851"/>
    <w:rsid w:val="00353C85"/>
    <w:rsid w:val="00353D52"/>
    <w:rsid w:val="003562B4"/>
    <w:rsid w:val="003566F6"/>
    <w:rsid w:val="00361D01"/>
    <w:rsid w:val="00364D37"/>
    <w:rsid w:val="00365FC9"/>
    <w:rsid w:val="00371585"/>
    <w:rsid w:val="00375549"/>
    <w:rsid w:val="00375CDD"/>
    <w:rsid w:val="003803E0"/>
    <w:rsid w:val="003806AC"/>
    <w:rsid w:val="00381DFF"/>
    <w:rsid w:val="00382340"/>
    <w:rsid w:val="00382B67"/>
    <w:rsid w:val="00386123"/>
    <w:rsid w:val="003865AC"/>
    <w:rsid w:val="0038698F"/>
    <w:rsid w:val="00386B49"/>
    <w:rsid w:val="00387B82"/>
    <w:rsid w:val="00390142"/>
    <w:rsid w:val="0039060A"/>
    <w:rsid w:val="003944DF"/>
    <w:rsid w:val="00394924"/>
    <w:rsid w:val="00394C27"/>
    <w:rsid w:val="0039558E"/>
    <w:rsid w:val="003A0D5F"/>
    <w:rsid w:val="003A1404"/>
    <w:rsid w:val="003A1C4C"/>
    <w:rsid w:val="003A2A39"/>
    <w:rsid w:val="003A4606"/>
    <w:rsid w:val="003A48DD"/>
    <w:rsid w:val="003A49C8"/>
    <w:rsid w:val="003A567F"/>
    <w:rsid w:val="003A5B7C"/>
    <w:rsid w:val="003A6CFA"/>
    <w:rsid w:val="003B15DA"/>
    <w:rsid w:val="003B2526"/>
    <w:rsid w:val="003B38D6"/>
    <w:rsid w:val="003B3CCE"/>
    <w:rsid w:val="003B761C"/>
    <w:rsid w:val="003B7B76"/>
    <w:rsid w:val="003C0C5B"/>
    <w:rsid w:val="003C18C7"/>
    <w:rsid w:val="003C2505"/>
    <w:rsid w:val="003C40EF"/>
    <w:rsid w:val="003C611A"/>
    <w:rsid w:val="003D171A"/>
    <w:rsid w:val="003D19E3"/>
    <w:rsid w:val="003D2154"/>
    <w:rsid w:val="003D23BC"/>
    <w:rsid w:val="003D2EB3"/>
    <w:rsid w:val="003D3268"/>
    <w:rsid w:val="003D3543"/>
    <w:rsid w:val="003D66F9"/>
    <w:rsid w:val="003D6F65"/>
    <w:rsid w:val="003D7D1B"/>
    <w:rsid w:val="003E23E4"/>
    <w:rsid w:val="003E3D63"/>
    <w:rsid w:val="003E4481"/>
    <w:rsid w:val="003F042F"/>
    <w:rsid w:val="003F05D8"/>
    <w:rsid w:val="003F5265"/>
    <w:rsid w:val="003F5F79"/>
    <w:rsid w:val="003F674D"/>
    <w:rsid w:val="00401ECA"/>
    <w:rsid w:val="0040368E"/>
    <w:rsid w:val="00413C20"/>
    <w:rsid w:val="00414155"/>
    <w:rsid w:val="0041416B"/>
    <w:rsid w:val="00414AC9"/>
    <w:rsid w:val="00414E2E"/>
    <w:rsid w:val="0041571A"/>
    <w:rsid w:val="00415C32"/>
    <w:rsid w:val="00416828"/>
    <w:rsid w:val="00422E57"/>
    <w:rsid w:val="00424082"/>
    <w:rsid w:val="004246B2"/>
    <w:rsid w:val="00430401"/>
    <w:rsid w:val="00430C02"/>
    <w:rsid w:val="004353B3"/>
    <w:rsid w:val="00436A94"/>
    <w:rsid w:val="00436CF9"/>
    <w:rsid w:val="00441FAA"/>
    <w:rsid w:val="0044290A"/>
    <w:rsid w:val="00444610"/>
    <w:rsid w:val="0044609C"/>
    <w:rsid w:val="00446D4B"/>
    <w:rsid w:val="004519F7"/>
    <w:rsid w:val="00451C28"/>
    <w:rsid w:val="00453359"/>
    <w:rsid w:val="0045366D"/>
    <w:rsid w:val="00454297"/>
    <w:rsid w:val="004545A4"/>
    <w:rsid w:val="0045536D"/>
    <w:rsid w:val="0045722E"/>
    <w:rsid w:val="00457972"/>
    <w:rsid w:val="00460489"/>
    <w:rsid w:val="00461337"/>
    <w:rsid w:val="004621DA"/>
    <w:rsid w:val="0046577D"/>
    <w:rsid w:val="00466414"/>
    <w:rsid w:val="00466629"/>
    <w:rsid w:val="004666B3"/>
    <w:rsid w:val="00466DE7"/>
    <w:rsid w:val="004721A7"/>
    <w:rsid w:val="00473F5F"/>
    <w:rsid w:val="00473FED"/>
    <w:rsid w:val="00475169"/>
    <w:rsid w:val="00476B29"/>
    <w:rsid w:val="00476BFA"/>
    <w:rsid w:val="00480B9F"/>
    <w:rsid w:val="0048754C"/>
    <w:rsid w:val="0048785F"/>
    <w:rsid w:val="004879A7"/>
    <w:rsid w:val="0049287F"/>
    <w:rsid w:val="00492A96"/>
    <w:rsid w:val="00492BB0"/>
    <w:rsid w:val="004931E8"/>
    <w:rsid w:val="004940CB"/>
    <w:rsid w:val="00494891"/>
    <w:rsid w:val="004949E5"/>
    <w:rsid w:val="004A00F1"/>
    <w:rsid w:val="004A0564"/>
    <w:rsid w:val="004A06ED"/>
    <w:rsid w:val="004A0ADE"/>
    <w:rsid w:val="004A5651"/>
    <w:rsid w:val="004A5A19"/>
    <w:rsid w:val="004A6155"/>
    <w:rsid w:val="004B0C6C"/>
    <w:rsid w:val="004B161C"/>
    <w:rsid w:val="004B172C"/>
    <w:rsid w:val="004B1C21"/>
    <w:rsid w:val="004B1EEC"/>
    <w:rsid w:val="004B2498"/>
    <w:rsid w:val="004B514C"/>
    <w:rsid w:val="004B6BE9"/>
    <w:rsid w:val="004C04C6"/>
    <w:rsid w:val="004C2F58"/>
    <w:rsid w:val="004C31F7"/>
    <w:rsid w:val="004C33D4"/>
    <w:rsid w:val="004C4290"/>
    <w:rsid w:val="004C58AF"/>
    <w:rsid w:val="004C6F93"/>
    <w:rsid w:val="004D02C9"/>
    <w:rsid w:val="004D088E"/>
    <w:rsid w:val="004D18B8"/>
    <w:rsid w:val="004D2CA5"/>
    <w:rsid w:val="004D490F"/>
    <w:rsid w:val="004D4D13"/>
    <w:rsid w:val="004D52A0"/>
    <w:rsid w:val="004D55A9"/>
    <w:rsid w:val="004D6969"/>
    <w:rsid w:val="004E0C5D"/>
    <w:rsid w:val="004E2C2D"/>
    <w:rsid w:val="004E318A"/>
    <w:rsid w:val="004E39CA"/>
    <w:rsid w:val="004E448B"/>
    <w:rsid w:val="004E571D"/>
    <w:rsid w:val="004E6C13"/>
    <w:rsid w:val="004E6C46"/>
    <w:rsid w:val="004F0AEB"/>
    <w:rsid w:val="004F3BD6"/>
    <w:rsid w:val="004F3D00"/>
    <w:rsid w:val="004F4AE7"/>
    <w:rsid w:val="004F6031"/>
    <w:rsid w:val="004F6408"/>
    <w:rsid w:val="004F6A06"/>
    <w:rsid w:val="004F7096"/>
    <w:rsid w:val="005000C3"/>
    <w:rsid w:val="005003C5"/>
    <w:rsid w:val="00502479"/>
    <w:rsid w:val="00502CBD"/>
    <w:rsid w:val="0050700B"/>
    <w:rsid w:val="0050713E"/>
    <w:rsid w:val="005111C4"/>
    <w:rsid w:val="005113E6"/>
    <w:rsid w:val="00512B11"/>
    <w:rsid w:val="00512E84"/>
    <w:rsid w:val="0051425D"/>
    <w:rsid w:val="00515F4B"/>
    <w:rsid w:val="00520262"/>
    <w:rsid w:val="00521F0F"/>
    <w:rsid w:val="00526982"/>
    <w:rsid w:val="0052734B"/>
    <w:rsid w:val="00530225"/>
    <w:rsid w:val="00530F43"/>
    <w:rsid w:val="005324D1"/>
    <w:rsid w:val="005339D4"/>
    <w:rsid w:val="0053621F"/>
    <w:rsid w:val="005362F8"/>
    <w:rsid w:val="00537D44"/>
    <w:rsid w:val="00542870"/>
    <w:rsid w:val="005462E1"/>
    <w:rsid w:val="00546EE7"/>
    <w:rsid w:val="005506C5"/>
    <w:rsid w:val="0055076C"/>
    <w:rsid w:val="0055179B"/>
    <w:rsid w:val="00553317"/>
    <w:rsid w:val="0055695E"/>
    <w:rsid w:val="00557B95"/>
    <w:rsid w:val="00562A4B"/>
    <w:rsid w:val="00564960"/>
    <w:rsid w:val="00571895"/>
    <w:rsid w:val="00572C27"/>
    <w:rsid w:val="005846C2"/>
    <w:rsid w:val="005852E5"/>
    <w:rsid w:val="005864BC"/>
    <w:rsid w:val="005866C0"/>
    <w:rsid w:val="00587C03"/>
    <w:rsid w:val="005905B2"/>
    <w:rsid w:val="00594EC9"/>
    <w:rsid w:val="00595045"/>
    <w:rsid w:val="005956D1"/>
    <w:rsid w:val="005956DC"/>
    <w:rsid w:val="005961ED"/>
    <w:rsid w:val="0059721F"/>
    <w:rsid w:val="005A07ED"/>
    <w:rsid w:val="005A1F5B"/>
    <w:rsid w:val="005A3973"/>
    <w:rsid w:val="005A5A2A"/>
    <w:rsid w:val="005A5F52"/>
    <w:rsid w:val="005B0082"/>
    <w:rsid w:val="005B21DC"/>
    <w:rsid w:val="005B34B7"/>
    <w:rsid w:val="005B3B80"/>
    <w:rsid w:val="005B40F4"/>
    <w:rsid w:val="005B5E22"/>
    <w:rsid w:val="005B7616"/>
    <w:rsid w:val="005C0B60"/>
    <w:rsid w:val="005C0D3E"/>
    <w:rsid w:val="005C1F83"/>
    <w:rsid w:val="005C3395"/>
    <w:rsid w:val="005C4F58"/>
    <w:rsid w:val="005C661B"/>
    <w:rsid w:val="005C7470"/>
    <w:rsid w:val="005D0167"/>
    <w:rsid w:val="005D0822"/>
    <w:rsid w:val="005D1DB7"/>
    <w:rsid w:val="005D5043"/>
    <w:rsid w:val="005D5912"/>
    <w:rsid w:val="005E010C"/>
    <w:rsid w:val="005E028C"/>
    <w:rsid w:val="005E29C9"/>
    <w:rsid w:val="005E3985"/>
    <w:rsid w:val="005E5866"/>
    <w:rsid w:val="005F09D2"/>
    <w:rsid w:val="005F3E11"/>
    <w:rsid w:val="005F400F"/>
    <w:rsid w:val="00600672"/>
    <w:rsid w:val="006007C8"/>
    <w:rsid w:val="006007E9"/>
    <w:rsid w:val="0060124F"/>
    <w:rsid w:val="00601D69"/>
    <w:rsid w:val="00603EB9"/>
    <w:rsid w:val="00604A40"/>
    <w:rsid w:val="006058D3"/>
    <w:rsid w:val="00607A90"/>
    <w:rsid w:val="00607DCB"/>
    <w:rsid w:val="006105ED"/>
    <w:rsid w:val="006116C0"/>
    <w:rsid w:val="006120C2"/>
    <w:rsid w:val="0061298B"/>
    <w:rsid w:val="00612FD0"/>
    <w:rsid w:val="00614FDD"/>
    <w:rsid w:val="006154DC"/>
    <w:rsid w:val="0061603F"/>
    <w:rsid w:val="00617B95"/>
    <w:rsid w:val="00620137"/>
    <w:rsid w:val="00621DCB"/>
    <w:rsid w:val="006220E1"/>
    <w:rsid w:val="00622821"/>
    <w:rsid w:val="00622BAE"/>
    <w:rsid w:val="006239AB"/>
    <w:rsid w:val="00626CF9"/>
    <w:rsid w:val="006270AA"/>
    <w:rsid w:val="00631BFE"/>
    <w:rsid w:val="00631C03"/>
    <w:rsid w:val="00633ADF"/>
    <w:rsid w:val="00634554"/>
    <w:rsid w:val="006349FB"/>
    <w:rsid w:val="00636EDA"/>
    <w:rsid w:val="00640558"/>
    <w:rsid w:val="00640A43"/>
    <w:rsid w:val="00641F18"/>
    <w:rsid w:val="0064475E"/>
    <w:rsid w:val="00644834"/>
    <w:rsid w:val="00646AEA"/>
    <w:rsid w:val="00650D66"/>
    <w:rsid w:val="00654007"/>
    <w:rsid w:val="00654071"/>
    <w:rsid w:val="0065408D"/>
    <w:rsid w:val="00656567"/>
    <w:rsid w:val="00657B29"/>
    <w:rsid w:val="00660A2E"/>
    <w:rsid w:val="006622F7"/>
    <w:rsid w:val="00662A43"/>
    <w:rsid w:val="00662CC4"/>
    <w:rsid w:val="00663B69"/>
    <w:rsid w:val="0066423E"/>
    <w:rsid w:val="00664327"/>
    <w:rsid w:val="00667803"/>
    <w:rsid w:val="00670747"/>
    <w:rsid w:val="00673266"/>
    <w:rsid w:val="00673BB5"/>
    <w:rsid w:val="00673D61"/>
    <w:rsid w:val="00675D7F"/>
    <w:rsid w:val="00676005"/>
    <w:rsid w:val="006760EA"/>
    <w:rsid w:val="006764F0"/>
    <w:rsid w:val="00680D87"/>
    <w:rsid w:val="00681ABE"/>
    <w:rsid w:val="00683E27"/>
    <w:rsid w:val="00684116"/>
    <w:rsid w:val="00690AFB"/>
    <w:rsid w:val="00690F78"/>
    <w:rsid w:val="0069238F"/>
    <w:rsid w:val="00697049"/>
    <w:rsid w:val="006A52E3"/>
    <w:rsid w:val="006A76BE"/>
    <w:rsid w:val="006A7823"/>
    <w:rsid w:val="006B0908"/>
    <w:rsid w:val="006B1F85"/>
    <w:rsid w:val="006B27F3"/>
    <w:rsid w:val="006B30D5"/>
    <w:rsid w:val="006B42DB"/>
    <w:rsid w:val="006B4755"/>
    <w:rsid w:val="006B4FC6"/>
    <w:rsid w:val="006B5138"/>
    <w:rsid w:val="006B535E"/>
    <w:rsid w:val="006B6F30"/>
    <w:rsid w:val="006B7DA1"/>
    <w:rsid w:val="006C0BF1"/>
    <w:rsid w:val="006C1393"/>
    <w:rsid w:val="006C24FA"/>
    <w:rsid w:val="006C3061"/>
    <w:rsid w:val="006C4BE4"/>
    <w:rsid w:val="006C6340"/>
    <w:rsid w:val="006C6E77"/>
    <w:rsid w:val="006D325F"/>
    <w:rsid w:val="006D403C"/>
    <w:rsid w:val="006D4C36"/>
    <w:rsid w:val="006D52DC"/>
    <w:rsid w:val="006D54E9"/>
    <w:rsid w:val="006D561C"/>
    <w:rsid w:val="006D7693"/>
    <w:rsid w:val="006D784A"/>
    <w:rsid w:val="006E234F"/>
    <w:rsid w:val="006E4438"/>
    <w:rsid w:val="006E6E7C"/>
    <w:rsid w:val="006F0CF7"/>
    <w:rsid w:val="006F12F0"/>
    <w:rsid w:val="006F2F58"/>
    <w:rsid w:val="006F79E0"/>
    <w:rsid w:val="0070067B"/>
    <w:rsid w:val="00701CED"/>
    <w:rsid w:val="007031F9"/>
    <w:rsid w:val="007033A4"/>
    <w:rsid w:val="0070491C"/>
    <w:rsid w:val="00706425"/>
    <w:rsid w:val="00707121"/>
    <w:rsid w:val="0071046F"/>
    <w:rsid w:val="00712291"/>
    <w:rsid w:val="007136A7"/>
    <w:rsid w:val="0071738E"/>
    <w:rsid w:val="00717F54"/>
    <w:rsid w:val="007209E5"/>
    <w:rsid w:val="00722F26"/>
    <w:rsid w:val="00725483"/>
    <w:rsid w:val="00726870"/>
    <w:rsid w:val="007268AB"/>
    <w:rsid w:val="007271D7"/>
    <w:rsid w:val="00727D66"/>
    <w:rsid w:val="00731309"/>
    <w:rsid w:val="00731827"/>
    <w:rsid w:val="00732ADA"/>
    <w:rsid w:val="00734341"/>
    <w:rsid w:val="007354E0"/>
    <w:rsid w:val="0073646E"/>
    <w:rsid w:val="00736AE6"/>
    <w:rsid w:val="00736F0F"/>
    <w:rsid w:val="00741CA7"/>
    <w:rsid w:val="00744187"/>
    <w:rsid w:val="00745F94"/>
    <w:rsid w:val="00746D84"/>
    <w:rsid w:val="00747092"/>
    <w:rsid w:val="00747349"/>
    <w:rsid w:val="00750C2C"/>
    <w:rsid w:val="007533A5"/>
    <w:rsid w:val="0075382C"/>
    <w:rsid w:val="007538B3"/>
    <w:rsid w:val="00755940"/>
    <w:rsid w:val="00755C16"/>
    <w:rsid w:val="00757100"/>
    <w:rsid w:val="0075788E"/>
    <w:rsid w:val="007578E7"/>
    <w:rsid w:val="00760C75"/>
    <w:rsid w:val="007610A2"/>
    <w:rsid w:val="00762EA4"/>
    <w:rsid w:val="00764DDB"/>
    <w:rsid w:val="007658AD"/>
    <w:rsid w:val="0076723C"/>
    <w:rsid w:val="007675F1"/>
    <w:rsid w:val="0077080C"/>
    <w:rsid w:val="007721B4"/>
    <w:rsid w:val="00772618"/>
    <w:rsid w:val="00772EF4"/>
    <w:rsid w:val="00773255"/>
    <w:rsid w:val="007740E2"/>
    <w:rsid w:val="0077519C"/>
    <w:rsid w:val="0077668C"/>
    <w:rsid w:val="00781E9D"/>
    <w:rsid w:val="00782CB3"/>
    <w:rsid w:val="00783728"/>
    <w:rsid w:val="007852AE"/>
    <w:rsid w:val="00785DF8"/>
    <w:rsid w:val="00786D96"/>
    <w:rsid w:val="00787472"/>
    <w:rsid w:val="007877CD"/>
    <w:rsid w:val="007902F4"/>
    <w:rsid w:val="0079087C"/>
    <w:rsid w:val="00790940"/>
    <w:rsid w:val="00790D35"/>
    <w:rsid w:val="00792228"/>
    <w:rsid w:val="007940A9"/>
    <w:rsid w:val="00794A8B"/>
    <w:rsid w:val="007A2CAF"/>
    <w:rsid w:val="007A3536"/>
    <w:rsid w:val="007A4F22"/>
    <w:rsid w:val="007B1853"/>
    <w:rsid w:val="007B2547"/>
    <w:rsid w:val="007B56FA"/>
    <w:rsid w:val="007B7DF3"/>
    <w:rsid w:val="007C0245"/>
    <w:rsid w:val="007C08F8"/>
    <w:rsid w:val="007C1877"/>
    <w:rsid w:val="007C203A"/>
    <w:rsid w:val="007C6AE0"/>
    <w:rsid w:val="007D063C"/>
    <w:rsid w:val="007D4F4F"/>
    <w:rsid w:val="007D6FCF"/>
    <w:rsid w:val="007E0DBF"/>
    <w:rsid w:val="007E1C4E"/>
    <w:rsid w:val="007E2540"/>
    <w:rsid w:val="007E5E43"/>
    <w:rsid w:val="007E6249"/>
    <w:rsid w:val="007E6494"/>
    <w:rsid w:val="007E7288"/>
    <w:rsid w:val="007E7786"/>
    <w:rsid w:val="007F211C"/>
    <w:rsid w:val="007F2E9B"/>
    <w:rsid w:val="007F5985"/>
    <w:rsid w:val="007F6F66"/>
    <w:rsid w:val="007F7016"/>
    <w:rsid w:val="007F75B7"/>
    <w:rsid w:val="00800D87"/>
    <w:rsid w:val="00801106"/>
    <w:rsid w:val="00801911"/>
    <w:rsid w:val="00802FDE"/>
    <w:rsid w:val="0080447A"/>
    <w:rsid w:val="008050D5"/>
    <w:rsid w:val="008059E5"/>
    <w:rsid w:val="0080645E"/>
    <w:rsid w:val="00806C4E"/>
    <w:rsid w:val="00807192"/>
    <w:rsid w:val="00807352"/>
    <w:rsid w:val="008077BC"/>
    <w:rsid w:val="00807DDC"/>
    <w:rsid w:val="0081147F"/>
    <w:rsid w:val="00812D04"/>
    <w:rsid w:val="00814467"/>
    <w:rsid w:val="00816487"/>
    <w:rsid w:val="008177F1"/>
    <w:rsid w:val="008201EF"/>
    <w:rsid w:val="0082127E"/>
    <w:rsid w:val="0082377B"/>
    <w:rsid w:val="00823A26"/>
    <w:rsid w:val="00823B2E"/>
    <w:rsid w:val="008248FF"/>
    <w:rsid w:val="0082620B"/>
    <w:rsid w:val="0082749F"/>
    <w:rsid w:val="0083032D"/>
    <w:rsid w:val="0083090F"/>
    <w:rsid w:val="00831E96"/>
    <w:rsid w:val="00833536"/>
    <w:rsid w:val="008336CA"/>
    <w:rsid w:val="008349DE"/>
    <w:rsid w:val="00834CC0"/>
    <w:rsid w:val="0084211E"/>
    <w:rsid w:val="00842392"/>
    <w:rsid w:val="0084495F"/>
    <w:rsid w:val="00845B21"/>
    <w:rsid w:val="008461C0"/>
    <w:rsid w:val="008476D6"/>
    <w:rsid w:val="008476E0"/>
    <w:rsid w:val="00851597"/>
    <w:rsid w:val="008518BE"/>
    <w:rsid w:val="008520FF"/>
    <w:rsid w:val="008551F8"/>
    <w:rsid w:val="008563F0"/>
    <w:rsid w:val="008601AB"/>
    <w:rsid w:val="00861BCE"/>
    <w:rsid w:val="00865DB7"/>
    <w:rsid w:val="00865F01"/>
    <w:rsid w:val="00866759"/>
    <w:rsid w:val="00866983"/>
    <w:rsid w:val="00866E2F"/>
    <w:rsid w:val="008727C2"/>
    <w:rsid w:val="0087428B"/>
    <w:rsid w:val="008743D4"/>
    <w:rsid w:val="008760B4"/>
    <w:rsid w:val="00880992"/>
    <w:rsid w:val="00882CD1"/>
    <w:rsid w:val="00883941"/>
    <w:rsid w:val="00883B12"/>
    <w:rsid w:val="00883BAD"/>
    <w:rsid w:val="008841D7"/>
    <w:rsid w:val="00884420"/>
    <w:rsid w:val="00884E9C"/>
    <w:rsid w:val="00885063"/>
    <w:rsid w:val="00885530"/>
    <w:rsid w:val="00886FCB"/>
    <w:rsid w:val="00887089"/>
    <w:rsid w:val="00890FD1"/>
    <w:rsid w:val="00894284"/>
    <w:rsid w:val="00895F95"/>
    <w:rsid w:val="008A04F8"/>
    <w:rsid w:val="008A3FB7"/>
    <w:rsid w:val="008A5148"/>
    <w:rsid w:val="008A68A2"/>
    <w:rsid w:val="008B18F2"/>
    <w:rsid w:val="008B1C56"/>
    <w:rsid w:val="008B49E4"/>
    <w:rsid w:val="008B4E86"/>
    <w:rsid w:val="008B6D7B"/>
    <w:rsid w:val="008C0121"/>
    <w:rsid w:val="008C0CE5"/>
    <w:rsid w:val="008C317C"/>
    <w:rsid w:val="008C5316"/>
    <w:rsid w:val="008C5A6F"/>
    <w:rsid w:val="008D0CEE"/>
    <w:rsid w:val="008D2406"/>
    <w:rsid w:val="008D3038"/>
    <w:rsid w:val="008D316F"/>
    <w:rsid w:val="008D3C25"/>
    <w:rsid w:val="008D51BD"/>
    <w:rsid w:val="008E581C"/>
    <w:rsid w:val="008E7662"/>
    <w:rsid w:val="008F4B9D"/>
    <w:rsid w:val="008F4EEF"/>
    <w:rsid w:val="008F5223"/>
    <w:rsid w:val="008F5686"/>
    <w:rsid w:val="008F7B06"/>
    <w:rsid w:val="00900B16"/>
    <w:rsid w:val="00900B4D"/>
    <w:rsid w:val="0090100B"/>
    <w:rsid w:val="0090159A"/>
    <w:rsid w:val="009017A6"/>
    <w:rsid w:val="00906135"/>
    <w:rsid w:val="0090712D"/>
    <w:rsid w:val="009120CD"/>
    <w:rsid w:val="009126F5"/>
    <w:rsid w:val="00912B7F"/>
    <w:rsid w:val="0091448A"/>
    <w:rsid w:val="00914758"/>
    <w:rsid w:val="00917D1C"/>
    <w:rsid w:val="0092048D"/>
    <w:rsid w:val="00920F3C"/>
    <w:rsid w:val="0092135A"/>
    <w:rsid w:val="00922EF0"/>
    <w:rsid w:val="00923AF4"/>
    <w:rsid w:val="00924204"/>
    <w:rsid w:val="00927A50"/>
    <w:rsid w:val="00931424"/>
    <w:rsid w:val="00931B6F"/>
    <w:rsid w:val="00932E79"/>
    <w:rsid w:val="00935D32"/>
    <w:rsid w:val="00937702"/>
    <w:rsid w:val="0094030A"/>
    <w:rsid w:val="00940A32"/>
    <w:rsid w:val="00941C1C"/>
    <w:rsid w:val="0094213D"/>
    <w:rsid w:val="00942526"/>
    <w:rsid w:val="009426E8"/>
    <w:rsid w:val="00942AD1"/>
    <w:rsid w:val="0094361F"/>
    <w:rsid w:val="009441CA"/>
    <w:rsid w:val="00947656"/>
    <w:rsid w:val="0094796A"/>
    <w:rsid w:val="009623CA"/>
    <w:rsid w:val="00963982"/>
    <w:rsid w:val="00963E82"/>
    <w:rsid w:val="00964566"/>
    <w:rsid w:val="0096671C"/>
    <w:rsid w:val="00973D89"/>
    <w:rsid w:val="0097469B"/>
    <w:rsid w:val="0097475E"/>
    <w:rsid w:val="00974B52"/>
    <w:rsid w:val="0097587B"/>
    <w:rsid w:val="0097603F"/>
    <w:rsid w:val="00976A58"/>
    <w:rsid w:val="009775E3"/>
    <w:rsid w:val="009848C9"/>
    <w:rsid w:val="0098539F"/>
    <w:rsid w:val="00985F0A"/>
    <w:rsid w:val="0098717D"/>
    <w:rsid w:val="00991AA1"/>
    <w:rsid w:val="0099352E"/>
    <w:rsid w:val="00993FDC"/>
    <w:rsid w:val="009951E9"/>
    <w:rsid w:val="00995805"/>
    <w:rsid w:val="00996493"/>
    <w:rsid w:val="00996B29"/>
    <w:rsid w:val="00996DB2"/>
    <w:rsid w:val="00997C16"/>
    <w:rsid w:val="009A02C5"/>
    <w:rsid w:val="009A19A5"/>
    <w:rsid w:val="009A39DE"/>
    <w:rsid w:val="009A416B"/>
    <w:rsid w:val="009A433F"/>
    <w:rsid w:val="009A4440"/>
    <w:rsid w:val="009A4865"/>
    <w:rsid w:val="009A4C81"/>
    <w:rsid w:val="009A5C3D"/>
    <w:rsid w:val="009A5FDB"/>
    <w:rsid w:val="009A7D03"/>
    <w:rsid w:val="009B04F9"/>
    <w:rsid w:val="009B076D"/>
    <w:rsid w:val="009B1142"/>
    <w:rsid w:val="009B3228"/>
    <w:rsid w:val="009B550A"/>
    <w:rsid w:val="009C09DC"/>
    <w:rsid w:val="009C0CC0"/>
    <w:rsid w:val="009C1759"/>
    <w:rsid w:val="009C3E5B"/>
    <w:rsid w:val="009C4868"/>
    <w:rsid w:val="009C4A16"/>
    <w:rsid w:val="009C5AC3"/>
    <w:rsid w:val="009C7A15"/>
    <w:rsid w:val="009D2A10"/>
    <w:rsid w:val="009D2A26"/>
    <w:rsid w:val="009D476D"/>
    <w:rsid w:val="009D64B3"/>
    <w:rsid w:val="009D6D29"/>
    <w:rsid w:val="009E06A1"/>
    <w:rsid w:val="009E23A4"/>
    <w:rsid w:val="009E2CBE"/>
    <w:rsid w:val="009E309F"/>
    <w:rsid w:val="009E4FAD"/>
    <w:rsid w:val="009E5629"/>
    <w:rsid w:val="009E5D63"/>
    <w:rsid w:val="009E69D4"/>
    <w:rsid w:val="009E6E84"/>
    <w:rsid w:val="009E76CC"/>
    <w:rsid w:val="009E7C85"/>
    <w:rsid w:val="009F012E"/>
    <w:rsid w:val="009F4848"/>
    <w:rsid w:val="009F5013"/>
    <w:rsid w:val="00A000D2"/>
    <w:rsid w:val="00A03443"/>
    <w:rsid w:val="00A042E0"/>
    <w:rsid w:val="00A04945"/>
    <w:rsid w:val="00A067E9"/>
    <w:rsid w:val="00A06D28"/>
    <w:rsid w:val="00A07067"/>
    <w:rsid w:val="00A11356"/>
    <w:rsid w:val="00A11A8E"/>
    <w:rsid w:val="00A166F5"/>
    <w:rsid w:val="00A17BA5"/>
    <w:rsid w:val="00A21380"/>
    <w:rsid w:val="00A226B3"/>
    <w:rsid w:val="00A22AE9"/>
    <w:rsid w:val="00A22BA1"/>
    <w:rsid w:val="00A23602"/>
    <w:rsid w:val="00A23CB7"/>
    <w:rsid w:val="00A301C2"/>
    <w:rsid w:val="00A33596"/>
    <w:rsid w:val="00A34C73"/>
    <w:rsid w:val="00A35150"/>
    <w:rsid w:val="00A40570"/>
    <w:rsid w:val="00A4398B"/>
    <w:rsid w:val="00A5232B"/>
    <w:rsid w:val="00A5343A"/>
    <w:rsid w:val="00A53B65"/>
    <w:rsid w:val="00A54B9D"/>
    <w:rsid w:val="00A55066"/>
    <w:rsid w:val="00A56A1E"/>
    <w:rsid w:val="00A61BB8"/>
    <w:rsid w:val="00A63001"/>
    <w:rsid w:val="00A634AC"/>
    <w:rsid w:val="00A65CC8"/>
    <w:rsid w:val="00A664EA"/>
    <w:rsid w:val="00A70162"/>
    <w:rsid w:val="00A71921"/>
    <w:rsid w:val="00A71958"/>
    <w:rsid w:val="00A73437"/>
    <w:rsid w:val="00A73B6F"/>
    <w:rsid w:val="00A76807"/>
    <w:rsid w:val="00A770A8"/>
    <w:rsid w:val="00A80DF0"/>
    <w:rsid w:val="00A82729"/>
    <w:rsid w:val="00A8359F"/>
    <w:rsid w:val="00A836E1"/>
    <w:rsid w:val="00A85AE7"/>
    <w:rsid w:val="00A9213B"/>
    <w:rsid w:val="00A92C65"/>
    <w:rsid w:val="00A93EC1"/>
    <w:rsid w:val="00A95B3E"/>
    <w:rsid w:val="00A96DF6"/>
    <w:rsid w:val="00A96FE0"/>
    <w:rsid w:val="00A977B7"/>
    <w:rsid w:val="00AA07B9"/>
    <w:rsid w:val="00AA08FE"/>
    <w:rsid w:val="00AA14CE"/>
    <w:rsid w:val="00AA3C36"/>
    <w:rsid w:val="00AA40C2"/>
    <w:rsid w:val="00AA42D4"/>
    <w:rsid w:val="00AA466B"/>
    <w:rsid w:val="00AA4DD7"/>
    <w:rsid w:val="00AB3230"/>
    <w:rsid w:val="00AB51C0"/>
    <w:rsid w:val="00AB5AA1"/>
    <w:rsid w:val="00AB7A49"/>
    <w:rsid w:val="00AC2A4C"/>
    <w:rsid w:val="00AC5038"/>
    <w:rsid w:val="00AC6101"/>
    <w:rsid w:val="00AC65B7"/>
    <w:rsid w:val="00AC6E1E"/>
    <w:rsid w:val="00AD01EB"/>
    <w:rsid w:val="00AD24DB"/>
    <w:rsid w:val="00AD26D5"/>
    <w:rsid w:val="00AD51E8"/>
    <w:rsid w:val="00AD73F3"/>
    <w:rsid w:val="00AD763F"/>
    <w:rsid w:val="00AD77C9"/>
    <w:rsid w:val="00AD7D7D"/>
    <w:rsid w:val="00AE03DF"/>
    <w:rsid w:val="00AE5784"/>
    <w:rsid w:val="00AE5A21"/>
    <w:rsid w:val="00AE5D6F"/>
    <w:rsid w:val="00AE63DB"/>
    <w:rsid w:val="00AF04CE"/>
    <w:rsid w:val="00AF73AD"/>
    <w:rsid w:val="00AF769B"/>
    <w:rsid w:val="00AF7988"/>
    <w:rsid w:val="00AF7A2F"/>
    <w:rsid w:val="00B003B3"/>
    <w:rsid w:val="00B0085C"/>
    <w:rsid w:val="00B00C8F"/>
    <w:rsid w:val="00B02022"/>
    <w:rsid w:val="00B022B0"/>
    <w:rsid w:val="00B07922"/>
    <w:rsid w:val="00B1139E"/>
    <w:rsid w:val="00B1165F"/>
    <w:rsid w:val="00B131E1"/>
    <w:rsid w:val="00B1386C"/>
    <w:rsid w:val="00B14015"/>
    <w:rsid w:val="00B14A22"/>
    <w:rsid w:val="00B16E41"/>
    <w:rsid w:val="00B17147"/>
    <w:rsid w:val="00B204D2"/>
    <w:rsid w:val="00B217F6"/>
    <w:rsid w:val="00B235B8"/>
    <w:rsid w:val="00B24319"/>
    <w:rsid w:val="00B247AF"/>
    <w:rsid w:val="00B26FEF"/>
    <w:rsid w:val="00B3544B"/>
    <w:rsid w:val="00B365CA"/>
    <w:rsid w:val="00B36922"/>
    <w:rsid w:val="00B377FE"/>
    <w:rsid w:val="00B40076"/>
    <w:rsid w:val="00B40CED"/>
    <w:rsid w:val="00B40E60"/>
    <w:rsid w:val="00B410DF"/>
    <w:rsid w:val="00B416FB"/>
    <w:rsid w:val="00B41A22"/>
    <w:rsid w:val="00B41C2B"/>
    <w:rsid w:val="00B42412"/>
    <w:rsid w:val="00B42DEF"/>
    <w:rsid w:val="00B45A75"/>
    <w:rsid w:val="00B46822"/>
    <w:rsid w:val="00B468B0"/>
    <w:rsid w:val="00B47D53"/>
    <w:rsid w:val="00B51CD3"/>
    <w:rsid w:val="00B55CE8"/>
    <w:rsid w:val="00B57923"/>
    <w:rsid w:val="00B57E89"/>
    <w:rsid w:val="00B6015C"/>
    <w:rsid w:val="00B6152B"/>
    <w:rsid w:val="00B6270C"/>
    <w:rsid w:val="00B63A23"/>
    <w:rsid w:val="00B64056"/>
    <w:rsid w:val="00B64A53"/>
    <w:rsid w:val="00B65971"/>
    <w:rsid w:val="00B66F43"/>
    <w:rsid w:val="00B71511"/>
    <w:rsid w:val="00B71BB2"/>
    <w:rsid w:val="00B72C1B"/>
    <w:rsid w:val="00B7300E"/>
    <w:rsid w:val="00B739B9"/>
    <w:rsid w:val="00B7586B"/>
    <w:rsid w:val="00B76863"/>
    <w:rsid w:val="00B80B33"/>
    <w:rsid w:val="00B81841"/>
    <w:rsid w:val="00B82BE8"/>
    <w:rsid w:val="00B8300B"/>
    <w:rsid w:val="00B86CDB"/>
    <w:rsid w:val="00B86D9F"/>
    <w:rsid w:val="00B86F0F"/>
    <w:rsid w:val="00B90834"/>
    <w:rsid w:val="00B912FB"/>
    <w:rsid w:val="00B9198B"/>
    <w:rsid w:val="00B922D7"/>
    <w:rsid w:val="00B94EF9"/>
    <w:rsid w:val="00B960AF"/>
    <w:rsid w:val="00B968FE"/>
    <w:rsid w:val="00B979CE"/>
    <w:rsid w:val="00B97CE2"/>
    <w:rsid w:val="00BA00EA"/>
    <w:rsid w:val="00BA065B"/>
    <w:rsid w:val="00BA66EF"/>
    <w:rsid w:val="00BA73CC"/>
    <w:rsid w:val="00BB246E"/>
    <w:rsid w:val="00BB308C"/>
    <w:rsid w:val="00BB30C5"/>
    <w:rsid w:val="00BB4EED"/>
    <w:rsid w:val="00BB5F95"/>
    <w:rsid w:val="00BB6879"/>
    <w:rsid w:val="00BB6CC9"/>
    <w:rsid w:val="00BC1A8B"/>
    <w:rsid w:val="00BC1C13"/>
    <w:rsid w:val="00BC2C5E"/>
    <w:rsid w:val="00BD0800"/>
    <w:rsid w:val="00BD1829"/>
    <w:rsid w:val="00BD2E06"/>
    <w:rsid w:val="00BD2F02"/>
    <w:rsid w:val="00BD51AB"/>
    <w:rsid w:val="00BD5E48"/>
    <w:rsid w:val="00BD5F16"/>
    <w:rsid w:val="00BD62D6"/>
    <w:rsid w:val="00BD6A19"/>
    <w:rsid w:val="00BE07FA"/>
    <w:rsid w:val="00BE17EC"/>
    <w:rsid w:val="00BE37E3"/>
    <w:rsid w:val="00BE37F0"/>
    <w:rsid w:val="00BE4048"/>
    <w:rsid w:val="00BE5E40"/>
    <w:rsid w:val="00BE7495"/>
    <w:rsid w:val="00BF0995"/>
    <w:rsid w:val="00BF21AB"/>
    <w:rsid w:val="00BF2206"/>
    <w:rsid w:val="00BF599F"/>
    <w:rsid w:val="00BF5EAE"/>
    <w:rsid w:val="00C002A1"/>
    <w:rsid w:val="00C0154C"/>
    <w:rsid w:val="00C04A88"/>
    <w:rsid w:val="00C072F6"/>
    <w:rsid w:val="00C075A0"/>
    <w:rsid w:val="00C076AB"/>
    <w:rsid w:val="00C07B79"/>
    <w:rsid w:val="00C10E24"/>
    <w:rsid w:val="00C13EB4"/>
    <w:rsid w:val="00C1722D"/>
    <w:rsid w:val="00C20B2B"/>
    <w:rsid w:val="00C20CFA"/>
    <w:rsid w:val="00C221DA"/>
    <w:rsid w:val="00C24B92"/>
    <w:rsid w:val="00C265AF"/>
    <w:rsid w:val="00C2713F"/>
    <w:rsid w:val="00C27669"/>
    <w:rsid w:val="00C30161"/>
    <w:rsid w:val="00C30E1E"/>
    <w:rsid w:val="00C31724"/>
    <w:rsid w:val="00C33E82"/>
    <w:rsid w:val="00C348FC"/>
    <w:rsid w:val="00C34D65"/>
    <w:rsid w:val="00C34FA5"/>
    <w:rsid w:val="00C354D6"/>
    <w:rsid w:val="00C35ADC"/>
    <w:rsid w:val="00C35E5A"/>
    <w:rsid w:val="00C36202"/>
    <w:rsid w:val="00C36D71"/>
    <w:rsid w:val="00C36D9B"/>
    <w:rsid w:val="00C36F00"/>
    <w:rsid w:val="00C37DED"/>
    <w:rsid w:val="00C40210"/>
    <w:rsid w:val="00C4119C"/>
    <w:rsid w:val="00C41811"/>
    <w:rsid w:val="00C44374"/>
    <w:rsid w:val="00C44B95"/>
    <w:rsid w:val="00C45CD7"/>
    <w:rsid w:val="00C46823"/>
    <w:rsid w:val="00C47555"/>
    <w:rsid w:val="00C50F54"/>
    <w:rsid w:val="00C51088"/>
    <w:rsid w:val="00C52B1F"/>
    <w:rsid w:val="00C52B4B"/>
    <w:rsid w:val="00C52CBA"/>
    <w:rsid w:val="00C534D9"/>
    <w:rsid w:val="00C53710"/>
    <w:rsid w:val="00C538AB"/>
    <w:rsid w:val="00C55EC8"/>
    <w:rsid w:val="00C566E8"/>
    <w:rsid w:val="00C6045D"/>
    <w:rsid w:val="00C61CD0"/>
    <w:rsid w:val="00C62458"/>
    <w:rsid w:val="00C62A17"/>
    <w:rsid w:val="00C6337A"/>
    <w:rsid w:val="00C63993"/>
    <w:rsid w:val="00C656A4"/>
    <w:rsid w:val="00C6669F"/>
    <w:rsid w:val="00C6678E"/>
    <w:rsid w:val="00C6782D"/>
    <w:rsid w:val="00C67E7D"/>
    <w:rsid w:val="00C70A86"/>
    <w:rsid w:val="00C71C70"/>
    <w:rsid w:val="00C73C8E"/>
    <w:rsid w:val="00C74FB2"/>
    <w:rsid w:val="00C7619B"/>
    <w:rsid w:val="00C807A1"/>
    <w:rsid w:val="00C80837"/>
    <w:rsid w:val="00C80DA7"/>
    <w:rsid w:val="00C828EA"/>
    <w:rsid w:val="00C82B5B"/>
    <w:rsid w:val="00C82BA4"/>
    <w:rsid w:val="00C82C75"/>
    <w:rsid w:val="00C859B7"/>
    <w:rsid w:val="00C86A81"/>
    <w:rsid w:val="00C87ACD"/>
    <w:rsid w:val="00C87EF1"/>
    <w:rsid w:val="00C90913"/>
    <w:rsid w:val="00C910BF"/>
    <w:rsid w:val="00C9325A"/>
    <w:rsid w:val="00C93CD6"/>
    <w:rsid w:val="00C951CA"/>
    <w:rsid w:val="00C95A38"/>
    <w:rsid w:val="00C95ADC"/>
    <w:rsid w:val="00C96D98"/>
    <w:rsid w:val="00C97DFF"/>
    <w:rsid w:val="00CA3023"/>
    <w:rsid w:val="00CA3F50"/>
    <w:rsid w:val="00CA4D37"/>
    <w:rsid w:val="00CB19AA"/>
    <w:rsid w:val="00CB20FB"/>
    <w:rsid w:val="00CB25A2"/>
    <w:rsid w:val="00CB4462"/>
    <w:rsid w:val="00CB5240"/>
    <w:rsid w:val="00CB5904"/>
    <w:rsid w:val="00CB606B"/>
    <w:rsid w:val="00CB6BC7"/>
    <w:rsid w:val="00CB7A89"/>
    <w:rsid w:val="00CC1080"/>
    <w:rsid w:val="00CC203E"/>
    <w:rsid w:val="00CC21B0"/>
    <w:rsid w:val="00CC7975"/>
    <w:rsid w:val="00CD0878"/>
    <w:rsid w:val="00CD0A60"/>
    <w:rsid w:val="00CD1C41"/>
    <w:rsid w:val="00CD1F15"/>
    <w:rsid w:val="00CD34E9"/>
    <w:rsid w:val="00CD5660"/>
    <w:rsid w:val="00CD5681"/>
    <w:rsid w:val="00CD67C2"/>
    <w:rsid w:val="00CD6CC5"/>
    <w:rsid w:val="00CD6D88"/>
    <w:rsid w:val="00CD785C"/>
    <w:rsid w:val="00CD7C8F"/>
    <w:rsid w:val="00CE01CB"/>
    <w:rsid w:val="00CE4765"/>
    <w:rsid w:val="00CE5110"/>
    <w:rsid w:val="00CE633A"/>
    <w:rsid w:val="00CF11D4"/>
    <w:rsid w:val="00CF37CD"/>
    <w:rsid w:val="00CF3898"/>
    <w:rsid w:val="00CF3A0E"/>
    <w:rsid w:val="00CF3BBD"/>
    <w:rsid w:val="00CF541C"/>
    <w:rsid w:val="00CF6A11"/>
    <w:rsid w:val="00D00252"/>
    <w:rsid w:val="00D00329"/>
    <w:rsid w:val="00D003CD"/>
    <w:rsid w:val="00D00973"/>
    <w:rsid w:val="00D019B7"/>
    <w:rsid w:val="00D02591"/>
    <w:rsid w:val="00D04A9C"/>
    <w:rsid w:val="00D11136"/>
    <w:rsid w:val="00D1240D"/>
    <w:rsid w:val="00D1292F"/>
    <w:rsid w:val="00D1297F"/>
    <w:rsid w:val="00D130DB"/>
    <w:rsid w:val="00D13C1B"/>
    <w:rsid w:val="00D17276"/>
    <w:rsid w:val="00D2130B"/>
    <w:rsid w:val="00D213D3"/>
    <w:rsid w:val="00D23E04"/>
    <w:rsid w:val="00D2403F"/>
    <w:rsid w:val="00D2466D"/>
    <w:rsid w:val="00D2553E"/>
    <w:rsid w:val="00D26824"/>
    <w:rsid w:val="00D30636"/>
    <w:rsid w:val="00D31814"/>
    <w:rsid w:val="00D32CB9"/>
    <w:rsid w:val="00D32D88"/>
    <w:rsid w:val="00D33462"/>
    <w:rsid w:val="00D40370"/>
    <w:rsid w:val="00D411AC"/>
    <w:rsid w:val="00D417DC"/>
    <w:rsid w:val="00D42966"/>
    <w:rsid w:val="00D43B93"/>
    <w:rsid w:val="00D4442F"/>
    <w:rsid w:val="00D4704A"/>
    <w:rsid w:val="00D47659"/>
    <w:rsid w:val="00D51CFD"/>
    <w:rsid w:val="00D52F63"/>
    <w:rsid w:val="00D55B4A"/>
    <w:rsid w:val="00D56D94"/>
    <w:rsid w:val="00D61417"/>
    <w:rsid w:val="00D62047"/>
    <w:rsid w:val="00D62589"/>
    <w:rsid w:val="00D63B7D"/>
    <w:rsid w:val="00D66C93"/>
    <w:rsid w:val="00D66EE5"/>
    <w:rsid w:val="00D671DA"/>
    <w:rsid w:val="00D6771F"/>
    <w:rsid w:val="00D70372"/>
    <w:rsid w:val="00D70B15"/>
    <w:rsid w:val="00D7106E"/>
    <w:rsid w:val="00D74436"/>
    <w:rsid w:val="00D77F56"/>
    <w:rsid w:val="00D8070C"/>
    <w:rsid w:val="00D81C24"/>
    <w:rsid w:val="00D82BE6"/>
    <w:rsid w:val="00D83C2C"/>
    <w:rsid w:val="00D8579D"/>
    <w:rsid w:val="00D858EC"/>
    <w:rsid w:val="00D87CBD"/>
    <w:rsid w:val="00D928D5"/>
    <w:rsid w:val="00D9304B"/>
    <w:rsid w:val="00D96138"/>
    <w:rsid w:val="00D96B94"/>
    <w:rsid w:val="00D970C1"/>
    <w:rsid w:val="00D972CC"/>
    <w:rsid w:val="00DA237C"/>
    <w:rsid w:val="00DA2882"/>
    <w:rsid w:val="00DA57C3"/>
    <w:rsid w:val="00DA5BE0"/>
    <w:rsid w:val="00DA635B"/>
    <w:rsid w:val="00DB09DB"/>
    <w:rsid w:val="00DB0EA3"/>
    <w:rsid w:val="00DB1AAA"/>
    <w:rsid w:val="00DB4C74"/>
    <w:rsid w:val="00DB7442"/>
    <w:rsid w:val="00DB7FCD"/>
    <w:rsid w:val="00DC1161"/>
    <w:rsid w:val="00DC2540"/>
    <w:rsid w:val="00DC2787"/>
    <w:rsid w:val="00DC4A7B"/>
    <w:rsid w:val="00DC5928"/>
    <w:rsid w:val="00DC67E1"/>
    <w:rsid w:val="00DC7769"/>
    <w:rsid w:val="00DD0292"/>
    <w:rsid w:val="00DD033D"/>
    <w:rsid w:val="00DD0B86"/>
    <w:rsid w:val="00DD1D48"/>
    <w:rsid w:val="00DD215A"/>
    <w:rsid w:val="00DD3F5C"/>
    <w:rsid w:val="00DD5D71"/>
    <w:rsid w:val="00DD755A"/>
    <w:rsid w:val="00DE0664"/>
    <w:rsid w:val="00DE24EE"/>
    <w:rsid w:val="00DE307F"/>
    <w:rsid w:val="00DE4D13"/>
    <w:rsid w:val="00DE7228"/>
    <w:rsid w:val="00DE732D"/>
    <w:rsid w:val="00DF03DD"/>
    <w:rsid w:val="00DF06B9"/>
    <w:rsid w:val="00DF2024"/>
    <w:rsid w:val="00DF22F1"/>
    <w:rsid w:val="00DF2356"/>
    <w:rsid w:val="00DF576B"/>
    <w:rsid w:val="00DF6C35"/>
    <w:rsid w:val="00DF7138"/>
    <w:rsid w:val="00DF7EC7"/>
    <w:rsid w:val="00E02A0A"/>
    <w:rsid w:val="00E02EE0"/>
    <w:rsid w:val="00E03C85"/>
    <w:rsid w:val="00E044FE"/>
    <w:rsid w:val="00E0572D"/>
    <w:rsid w:val="00E057D2"/>
    <w:rsid w:val="00E0703A"/>
    <w:rsid w:val="00E07435"/>
    <w:rsid w:val="00E07AC8"/>
    <w:rsid w:val="00E07E0C"/>
    <w:rsid w:val="00E15FA4"/>
    <w:rsid w:val="00E16137"/>
    <w:rsid w:val="00E171F8"/>
    <w:rsid w:val="00E17246"/>
    <w:rsid w:val="00E174FA"/>
    <w:rsid w:val="00E176BE"/>
    <w:rsid w:val="00E21584"/>
    <w:rsid w:val="00E21D48"/>
    <w:rsid w:val="00E21F60"/>
    <w:rsid w:val="00E234AD"/>
    <w:rsid w:val="00E23973"/>
    <w:rsid w:val="00E25CBA"/>
    <w:rsid w:val="00E27980"/>
    <w:rsid w:val="00E31769"/>
    <w:rsid w:val="00E32E0E"/>
    <w:rsid w:val="00E34809"/>
    <w:rsid w:val="00E35805"/>
    <w:rsid w:val="00E35884"/>
    <w:rsid w:val="00E41800"/>
    <w:rsid w:val="00E47D54"/>
    <w:rsid w:val="00E52223"/>
    <w:rsid w:val="00E546F8"/>
    <w:rsid w:val="00E54772"/>
    <w:rsid w:val="00E54C10"/>
    <w:rsid w:val="00E55442"/>
    <w:rsid w:val="00E55841"/>
    <w:rsid w:val="00E60EF7"/>
    <w:rsid w:val="00E615F5"/>
    <w:rsid w:val="00E65685"/>
    <w:rsid w:val="00E65E68"/>
    <w:rsid w:val="00E66D45"/>
    <w:rsid w:val="00E675AE"/>
    <w:rsid w:val="00E70326"/>
    <w:rsid w:val="00E74EB7"/>
    <w:rsid w:val="00E751BE"/>
    <w:rsid w:val="00E7626C"/>
    <w:rsid w:val="00E80BA7"/>
    <w:rsid w:val="00E85A71"/>
    <w:rsid w:val="00E85CB5"/>
    <w:rsid w:val="00E8658F"/>
    <w:rsid w:val="00E87AE3"/>
    <w:rsid w:val="00E906F7"/>
    <w:rsid w:val="00E9118B"/>
    <w:rsid w:val="00E91D12"/>
    <w:rsid w:val="00E9238D"/>
    <w:rsid w:val="00E9562B"/>
    <w:rsid w:val="00EA06BD"/>
    <w:rsid w:val="00EA231C"/>
    <w:rsid w:val="00EA32A6"/>
    <w:rsid w:val="00EA3C18"/>
    <w:rsid w:val="00EA4478"/>
    <w:rsid w:val="00EA463A"/>
    <w:rsid w:val="00EA4E33"/>
    <w:rsid w:val="00EA52DB"/>
    <w:rsid w:val="00EB0B81"/>
    <w:rsid w:val="00EB202E"/>
    <w:rsid w:val="00EB43DA"/>
    <w:rsid w:val="00EC04FA"/>
    <w:rsid w:val="00EC0640"/>
    <w:rsid w:val="00EC1954"/>
    <w:rsid w:val="00EC1BA8"/>
    <w:rsid w:val="00EC47F4"/>
    <w:rsid w:val="00EC601F"/>
    <w:rsid w:val="00EC7D31"/>
    <w:rsid w:val="00ED1DBC"/>
    <w:rsid w:val="00ED227D"/>
    <w:rsid w:val="00ED39B4"/>
    <w:rsid w:val="00ED3A58"/>
    <w:rsid w:val="00ED5785"/>
    <w:rsid w:val="00ED6E3C"/>
    <w:rsid w:val="00EE0C1B"/>
    <w:rsid w:val="00EE21C2"/>
    <w:rsid w:val="00EE2593"/>
    <w:rsid w:val="00EE3C3D"/>
    <w:rsid w:val="00EE3F1E"/>
    <w:rsid w:val="00EE4C1F"/>
    <w:rsid w:val="00EE5755"/>
    <w:rsid w:val="00EE6A00"/>
    <w:rsid w:val="00EF24A8"/>
    <w:rsid w:val="00EF4094"/>
    <w:rsid w:val="00EF436E"/>
    <w:rsid w:val="00EF5013"/>
    <w:rsid w:val="00EF52A1"/>
    <w:rsid w:val="00F016D1"/>
    <w:rsid w:val="00F02572"/>
    <w:rsid w:val="00F0404E"/>
    <w:rsid w:val="00F04DAE"/>
    <w:rsid w:val="00F0679C"/>
    <w:rsid w:val="00F13F20"/>
    <w:rsid w:val="00F15E9C"/>
    <w:rsid w:val="00F227AD"/>
    <w:rsid w:val="00F22CCC"/>
    <w:rsid w:val="00F23701"/>
    <w:rsid w:val="00F260C6"/>
    <w:rsid w:val="00F3103E"/>
    <w:rsid w:val="00F3139D"/>
    <w:rsid w:val="00F32642"/>
    <w:rsid w:val="00F3542E"/>
    <w:rsid w:val="00F35BE4"/>
    <w:rsid w:val="00F37C6D"/>
    <w:rsid w:val="00F37D9D"/>
    <w:rsid w:val="00F37ECA"/>
    <w:rsid w:val="00F404C8"/>
    <w:rsid w:val="00F4103F"/>
    <w:rsid w:val="00F4201E"/>
    <w:rsid w:val="00F42C8D"/>
    <w:rsid w:val="00F43CFD"/>
    <w:rsid w:val="00F43D37"/>
    <w:rsid w:val="00F45DDA"/>
    <w:rsid w:val="00F461F2"/>
    <w:rsid w:val="00F46585"/>
    <w:rsid w:val="00F46A49"/>
    <w:rsid w:val="00F50322"/>
    <w:rsid w:val="00F51CA1"/>
    <w:rsid w:val="00F52704"/>
    <w:rsid w:val="00F53258"/>
    <w:rsid w:val="00F54B98"/>
    <w:rsid w:val="00F55EF5"/>
    <w:rsid w:val="00F56747"/>
    <w:rsid w:val="00F57957"/>
    <w:rsid w:val="00F62FF9"/>
    <w:rsid w:val="00F638AE"/>
    <w:rsid w:val="00F64079"/>
    <w:rsid w:val="00F64DDA"/>
    <w:rsid w:val="00F6679E"/>
    <w:rsid w:val="00F736DF"/>
    <w:rsid w:val="00F7521D"/>
    <w:rsid w:val="00F77198"/>
    <w:rsid w:val="00F77D3D"/>
    <w:rsid w:val="00F77EAB"/>
    <w:rsid w:val="00F80B40"/>
    <w:rsid w:val="00F83980"/>
    <w:rsid w:val="00F843EE"/>
    <w:rsid w:val="00F8455F"/>
    <w:rsid w:val="00F84E11"/>
    <w:rsid w:val="00F84F67"/>
    <w:rsid w:val="00F86591"/>
    <w:rsid w:val="00F87258"/>
    <w:rsid w:val="00F909DA"/>
    <w:rsid w:val="00F90D37"/>
    <w:rsid w:val="00F9127F"/>
    <w:rsid w:val="00F91FC0"/>
    <w:rsid w:val="00F95D20"/>
    <w:rsid w:val="00F96831"/>
    <w:rsid w:val="00FA05BF"/>
    <w:rsid w:val="00FA222C"/>
    <w:rsid w:val="00FA4C97"/>
    <w:rsid w:val="00FA52B5"/>
    <w:rsid w:val="00FA571A"/>
    <w:rsid w:val="00FA5CC9"/>
    <w:rsid w:val="00FB1297"/>
    <w:rsid w:val="00FB22AC"/>
    <w:rsid w:val="00FB25CE"/>
    <w:rsid w:val="00FB50ED"/>
    <w:rsid w:val="00FC184D"/>
    <w:rsid w:val="00FC25F3"/>
    <w:rsid w:val="00FC27DD"/>
    <w:rsid w:val="00FC2AA1"/>
    <w:rsid w:val="00FC6115"/>
    <w:rsid w:val="00FD0C31"/>
    <w:rsid w:val="00FD1899"/>
    <w:rsid w:val="00FD5228"/>
    <w:rsid w:val="00FE0253"/>
    <w:rsid w:val="00FE0274"/>
    <w:rsid w:val="00FE1924"/>
    <w:rsid w:val="00FE21AE"/>
    <w:rsid w:val="00FE24DF"/>
    <w:rsid w:val="00FE2E81"/>
    <w:rsid w:val="00FE3847"/>
    <w:rsid w:val="00FE40B0"/>
    <w:rsid w:val="00FE4EC1"/>
    <w:rsid w:val="00FE6F57"/>
    <w:rsid w:val="00FF254F"/>
    <w:rsid w:val="00FF26F8"/>
    <w:rsid w:val="00FF5F9B"/>
    <w:rsid w:val="00FF77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82"/>
    <w:pPr>
      <w:spacing w:after="200" w:line="276" w:lineRule="auto"/>
    </w:pPr>
  </w:style>
  <w:style w:type="paragraph" w:styleId="Heading3">
    <w:name w:val="heading 3"/>
    <w:basedOn w:val="Normal"/>
    <w:link w:val="Heading3Char"/>
    <w:uiPriority w:val="99"/>
    <w:qFormat/>
    <w:locked/>
    <w:rsid w:val="0037554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5549"/>
    <w:rPr>
      <w:rFonts w:ascii="Times New Roman" w:hAnsi="Times New Roman" w:cs="Times New Roman"/>
      <w:b/>
      <w:sz w:val="27"/>
    </w:rPr>
  </w:style>
  <w:style w:type="paragraph" w:styleId="BalloonText">
    <w:name w:val="Balloon Text"/>
    <w:basedOn w:val="Normal"/>
    <w:link w:val="BalloonTextChar"/>
    <w:uiPriority w:val="99"/>
    <w:semiHidden/>
    <w:rsid w:val="00D2553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2553E"/>
    <w:rPr>
      <w:rFonts w:ascii="Tahoma" w:hAnsi="Tahoma" w:cs="Times New Roman"/>
      <w:sz w:val="16"/>
    </w:rPr>
  </w:style>
  <w:style w:type="table" w:styleId="TableGrid">
    <w:name w:val="Table Grid"/>
    <w:basedOn w:val="TableNormal"/>
    <w:uiPriority w:val="99"/>
    <w:rsid w:val="004542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2130B"/>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2130B"/>
    <w:rPr>
      <w:rFonts w:cs="Times New Roman"/>
    </w:rPr>
  </w:style>
  <w:style w:type="paragraph" w:styleId="Footer">
    <w:name w:val="footer"/>
    <w:basedOn w:val="Normal"/>
    <w:link w:val="FooterChar"/>
    <w:uiPriority w:val="99"/>
    <w:rsid w:val="00D2130B"/>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2130B"/>
    <w:rPr>
      <w:rFonts w:cs="Times New Roman"/>
    </w:rPr>
  </w:style>
  <w:style w:type="character" w:styleId="CommentReference">
    <w:name w:val="annotation reference"/>
    <w:basedOn w:val="DefaultParagraphFont"/>
    <w:uiPriority w:val="99"/>
    <w:semiHidden/>
    <w:rsid w:val="00DD0292"/>
    <w:rPr>
      <w:rFonts w:cs="Times New Roman"/>
      <w:sz w:val="16"/>
    </w:rPr>
  </w:style>
  <w:style w:type="paragraph" w:styleId="CommentText">
    <w:name w:val="annotation text"/>
    <w:basedOn w:val="Normal"/>
    <w:link w:val="CommentTextChar"/>
    <w:uiPriority w:val="99"/>
    <w:semiHidden/>
    <w:rsid w:val="00DD02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D0292"/>
    <w:rPr>
      <w:rFonts w:cs="Times New Roman"/>
    </w:rPr>
  </w:style>
  <w:style w:type="paragraph" w:styleId="CommentSubject">
    <w:name w:val="annotation subject"/>
    <w:basedOn w:val="CommentText"/>
    <w:next w:val="CommentText"/>
    <w:link w:val="CommentSubjectChar"/>
    <w:uiPriority w:val="99"/>
    <w:semiHidden/>
    <w:rsid w:val="00DD0292"/>
    <w:rPr>
      <w:b/>
      <w:bCs/>
    </w:rPr>
  </w:style>
  <w:style w:type="character" w:customStyle="1" w:styleId="CommentSubjectChar">
    <w:name w:val="Comment Subject Char"/>
    <w:basedOn w:val="CommentTextChar"/>
    <w:link w:val="CommentSubject"/>
    <w:uiPriority w:val="99"/>
    <w:semiHidden/>
    <w:locked/>
    <w:rsid w:val="00DD0292"/>
    <w:rPr>
      <w:b/>
    </w:rPr>
  </w:style>
  <w:style w:type="paragraph" w:customStyle="1" w:styleId="NoSpacing1">
    <w:name w:val="No Spacing1"/>
    <w:uiPriority w:val="99"/>
    <w:rsid w:val="00AB5AA1"/>
    <w:rPr>
      <w:rFonts w:eastAsia="Times New Roman"/>
    </w:rPr>
  </w:style>
  <w:style w:type="paragraph" w:styleId="Revision">
    <w:name w:val="Revision"/>
    <w:hidden/>
    <w:uiPriority w:val="99"/>
    <w:semiHidden/>
    <w:rsid w:val="00F736DF"/>
  </w:style>
  <w:style w:type="paragraph" w:styleId="ListParagraph">
    <w:name w:val="List Paragraph"/>
    <w:basedOn w:val="Normal"/>
    <w:uiPriority w:val="99"/>
    <w:qFormat/>
    <w:rsid w:val="00E80BA7"/>
    <w:pPr>
      <w:ind w:left="720"/>
      <w:contextualSpacing/>
    </w:pPr>
  </w:style>
  <w:style w:type="paragraph" w:customStyle="1" w:styleId="byline">
    <w:name w:val="byline"/>
    <w:basedOn w:val="Normal"/>
    <w:uiPriority w:val="99"/>
    <w:rsid w:val="0037554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375549"/>
    <w:rPr>
      <w:rFonts w:cs="Times New Roman"/>
      <w:color w:val="0000FF"/>
      <w:u w:val="single"/>
    </w:rPr>
  </w:style>
  <w:style w:type="paragraph" w:styleId="NormalWeb">
    <w:name w:val="Normal (Web)"/>
    <w:basedOn w:val="Normal"/>
    <w:uiPriority w:val="99"/>
    <w:semiHidden/>
    <w:rsid w:val="0037554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375549"/>
    <w:rPr>
      <w:rFonts w:cs="Times New Roman"/>
      <w:b/>
    </w:rPr>
  </w:style>
  <w:style w:type="paragraph" w:styleId="DocumentMap">
    <w:name w:val="Document Map"/>
    <w:basedOn w:val="Normal"/>
    <w:link w:val="DocumentMapChar"/>
    <w:uiPriority w:val="99"/>
    <w:semiHidden/>
    <w:rsid w:val="003A49C8"/>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3A49C8"/>
    <w:rPr>
      <w:rFonts w:ascii="Tahoma" w:hAnsi="Tahoma" w:cs="Times New Roman"/>
      <w:sz w:val="16"/>
    </w:rPr>
  </w:style>
  <w:style w:type="character" w:styleId="FollowedHyperlink">
    <w:name w:val="FollowedHyperlink"/>
    <w:basedOn w:val="DefaultParagraphFont"/>
    <w:uiPriority w:val="99"/>
    <w:semiHidden/>
    <w:rsid w:val="00B45A75"/>
    <w:rPr>
      <w:rFonts w:cs="Times New Roman"/>
      <w:color w:val="800080"/>
      <w:u w:val="single"/>
    </w:rPr>
  </w:style>
  <w:style w:type="character" w:styleId="PageNumber">
    <w:name w:val="page number"/>
    <w:basedOn w:val="DefaultParagraphFont"/>
    <w:uiPriority w:val="99"/>
    <w:rsid w:val="00640558"/>
    <w:rPr>
      <w:rFonts w:cs="Times New Roman"/>
    </w:rPr>
  </w:style>
  <w:style w:type="paragraph" w:customStyle="1" w:styleId="Default">
    <w:name w:val="Default"/>
    <w:uiPriority w:val="99"/>
    <w:rsid w:val="00D96B9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810061">
      <w:marLeft w:val="0"/>
      <w:marRight w:val="0"/>
      <w:marTop w:val="0"/>
      <w:marBottom w:val="0"/>
      <w:divBdr>
        <w:top w:val="none" w:sz="0" w:space="0" w:color="auto"/>
        <w:left w:val="none" w:sz="0" w:space="0" w:color="auto"/>
        <w:bottom w:val="none" w:sz="0" w:space="0" w:color="auto"/>
        <w:right w:val="none" w:sz="0" w:space="0" w:color="auto"/>
      </w:divBdr>
      <w:divsChild>
        <w:div w:id="603810060">
          <w:marLeft w:val="0"/>
          <w:marRight w:val="0"/>
          <w:marTop w:val="0"/>
          <w:marBottom w:val="0"/>
          <w:divBdr>
            <w:top w:val="none" w:sz="0" w:space="0" w:color="auto"/>
            <w:left w:val="none" w:sz="0" w:space="0" w:color="auto"/>
            <w:bottom w:val="none" w:sz="0" w:space="0" w:color="auto"/>
            <w:right w:val="none" w:sz="0" w:space="0" w:color="auto"/>
          </w:divBdr>
        </w:div>
        <w:div w:id="603810062">
          <w:marLeft w:val="0"/>
          <w:marRight w:val="0"/>
          <w:marTop w:val="0"/>
          <w:marBottom w:val="0"/>
          <w:divBdr>
            <w:top w:val="none" w:sz="0" w:space="0" w:color="auto"/>
            <w:left w:val="none" w:sz="0" w:space="0" w:color="auto"/>
            <w:bottom w:val="none" w:sz="0" w:space="0" w:color="auto"/>
            <w:right w:val="none" w:sz="0" w:space="0" w:color="auto"/>
          </w:divBdr>
        </w:div>
      </w:divsChild>
    </w:div>
    <w:div w:id="603810064">
      <w:marLeft w:val="0"/>
      <w:marRight w:val="0"/>
      <w:marTop w:val="0"/>
      <w:marBottom w:val="0"/>
      <w:divBdr>
        <w:top w:val="none" w:sz="0" w:space="0" w:color="auto"/>
        <w:left w:val="none" w:sz="0" w:space="0" w:color="auto"/>
        <w:bottom w:val="none" w:sz="0" w:space="0" w:color="auto"/>
        <w:right w:val="none" w:sz="0" w:space="0" w:color="auto"/>
      </w:divBdr>
      <w:divsChild>
        <w:div w:id="603810063">
          <w:marLeft w:val="0"/>
          <w:marRight w:val="0"/>
          <w:marTop w:val="0"/>
          <w:marBottom w:val="0"/>
          <w:divBdr>
            <w:top w:val="none" w:sz="0" w:space="0" w:color="auto"/>
            <w:left w:val="none" w:sz="0" w:space="0" w:color="auto"/>
            <w:bottom w:val="none" w:sz="0" w:space="0" w:color="auto"/>
            <w:right w:val="none" w:sz="0" w:space="0" w:color="auto"/>
          </w:divBdr>
        </w:div>
      </w:divsChild>
    </w:div>
    <w:div w:id="603810066">
      <w:marLeft w:val="0"/>
      <w:marRight w:val="0"/>
      <w:marTop w:val="0"/>
      <w:marBottom w:val="0"/>
      <w:divBdr>
        <w:top w:val="none" w:sz="0" w:space="0" w:color="auto"/>
        <w:left w:val="none" w:sz="0" w:space="0" w:color="auto"/>
        <w:bottom w:val="none" w:sz="0" w:space="0" w:color="auto"/>
        <w:right w:val="none" w:sz="0" w:space="0" w:color="auto"/>
      </w:divBdr>
      <w:divsChild>
        <w:div w:id="60381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ielsongroup.org/userfiles/files/downloads/2013EvaluationInstru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swdc.org/practice/standards/NASWSchoolSocialWorkStandards.pdf" TargetMode="External"/><Relationship Id="rId4" Type="http://schemas.openxmlformats.org/officeDocument/2006/relationships/webSettings" Target="webSettings.xml"/><Relationship Id="rId9" Type="http://schemas.openxmlformats.org/officeDocument/2006/relationships/hyperlink" Target="http://sswaa.org/displaycommon.cfm?an=1&amp;subarticlenbr=4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15</Pages>
  <Words>2217</Words>
  <Characters>12643</Characters>
  <Application>Microsoft Office Outlook</Application>
  <DocSecurity>0</DocSecurity>
  <Lines>0</Lines>
  <Paragraphs>0</Paragraphs>
  <ScaleCrop>false</ScaleCrop>
  <Company>Hillsborough County Public Schools, FL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Hillsborough Public Schools</dc:creator>
  <cp:keywords/>
  <dc:description/>
  <cp:lastModifiedBy>Charlie-Chris</cp:lastModifiedBy>
  <cp:revision>7</cp:revision>
  <cp:lastPrinted>2013-10-13T23:59:00Z</cp:lastPrinted>
  <dcterms:created xsi:type="dcterms:W3CDTF">2013-10-13T23:38:00Z</dcterms:created>
  <dcterms:modified xsi:type="dcterms:W3CDTF">2013-10-14T23:56:00Z</dcterms:modified>
</cp:coreProperties>
</file>